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C1041" w14:textId="409435C6" w:rsidR="001833DE" w:rsidRPr="00B97587" w:rsidRDefault="00F4379F" w:rsidP="001833DE">
      <w:r>
        <w:rPr>
          <w:noProof/>
        </w:rPr>
        <w:drawing>
          <wp:inline distT="0" distB="0" distL="0" distR="0" wp14:anchorId="672C889E" wp14:editId="674A95F8">
            <wp:extent cx="9432925" cy="2586990"/>
            <wp:effectExtent l="0" t="0" r="0" b="0"/>
            <wp:docPr id="38" name="Picture 15" descr="مقدمة برنامج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descr="مقدمة برنامج Great Start to Qu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2925" cy="2586990"/>
                    </a:xfrm>
                    <a:prstGeom prst="rect">
                      <a:avLst/>
                    </a:prstGeom>
                    <a:noFill/>
                  </pic:spPr>
                </pic:pic>
              </a:graphicData>
            </a:graphic>
          </wp:inline>
        </w:drawing>
      </w:r>
    </w:p>
    <w:p w14:paraId="00885866" w14:textId="77777777" w:rsidR="001833DE" w:rsidRPr="00C54D33" w:rsidRDefault="001833DE" w:rsidP="001833DE">
      <w:pPr>
        <w:spacing w:after="0" w:line="240" w:lineRule="auto"/>
        <w:rPr>
          <w:rFonts w:ascii="Verdana" w:hAnsi="Verdana"/>
          <w:color w:val="385623"/>
          <w:sz w:val="56"/>
          <w:szCs w:val="56"/>
        </w:rPr>
      </w:pPr>
      <w:r w:rsidRPr="00C54D33">
        <w:rPr>
          <w:rFonts w:ascii="Verdana" w:hAnsi="Verdana" w:cs="Verdana"/>
          <w:color w:val="385623"/>
          <w:sz w:val="56"/>
          <w:szCs w:val="56"/>
          <w:cs/>
        </w:rPr>
        <w:t xml:space="preserve">توجيهات مؤشرات جودة برنامج </w:t>
      </w:r>
      <w:r w:rsidRPr="00C54D33">
        <w:rPr>
          <w:rFonts w:ascii="Verdana" w:hAnsi="Verdana"/>
          <w:color w:val="385623"/>
          <w:sz w:val="56"/>
          <w:szCs w:val="56"/>
          <w:rtl w:val="0"/>
        </w:rPr>
        <w:t>Great Start to Quality</w:t>
      </w:r>
      <w:r w:rsidRPr="00C54D33">
        <w:rPr>
          <w:rFonts w:ascii="Verdana" w:hAnsi="Verdana" w:cs="Verdana"/>
          <w:color w:val="385623"/>
          <w:sz w:val="56"/>
          <w:szCs w:val="56"/>
          <w:cs/>
        </w:rPr>
        <w:t xml:space="preserve"> لرعاية العائلة والطفل بدون وجود المساعدين</w:t>
      </w:r>
    </w:p>
    <w:p w14:paraId="09B3E450" w14:textId="2AC65DA9" w:rsidR="001833DE" w:rsidRPr="00190AAE" w:rsidRDefault="00F4379F" w:rsidP="001833DE">
      <w:pPr>
        <w:spacing w:after="480"/>
        <w:jc w:val="right"/>
        <w:rPr>
          <w:rFonts w:ascii="Verdana" w:hAnsi="Verdana"/>
          <w:color w:val="385623"/>
          <w:sz w:val="56"/>
          <w:szCs w:val="56"/>
        </w:rPr>
      </w:pPr>
      <w:r>
        <w:rPr>
          <w:noProof/>
          <w:color w:val="385623"/>
        </w:rPr>
        <w:drawing>
          <wp:inline distT="0" distB="0" distL="0" distR="0" wp14:anchorId="3281FC47" wp14:editId="74568EDC">
            <wp:extent cx="4489450" cy="1805305"/>
            <wp:effectExtent l="0" t="0" r="0" b="0"/>
            <wp:docPr id="36" name="Picture 38" descr="شعار Great Start to Quality &quot;Start here for Quality Early Childhood Education&quot; المميز بالشكل المبسط للإنسان باللون الأزرق مع النجوم الصفراء الخم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8" descr="شعار Great Start to Quality &quot;Start here for Quality Early Childhood Education&quot; المميز بالشكل المبسط للإنسان باللون الأزرق مع النجوم الصفراء الخم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0" cy="1805305"/>
                    </a:xfrm>
                    <a:prstGeom prst="rect">
                      <a:avLst/>
                    </a:prstGeom>
                    <a:noFill/>
                    <a:ln>
                      <a:noFill/>
                    </a:ln>
                  </pic:spPr>
                </pic:pic>
              </a:graphicData>
            </a:graphic>
          </wp:inline>
        </w:drawing>
      </w:r>
      <w:r w:rsidR="001833DE">
        <w:br/>
      </w:r>
      <w:r w:rsidR="001833DE">
        <w:rPr>
          <w:rFonts w:ascii="Verdana" w:hAnsi="Verdana" w:cs="Verdana"/>
          <w:color w:val="385623"/>
          <w:sz w:val="32"/>
          <w:cs/>
        </w:rPr>
        <w:t xml:space="preserve">أكتوبر </w:t>
      </w:r>
      <w:r w:rsidR="001833DE">
        <w:rPr>
          <w:rFonts w:ascii="Verdana" w:hAnsi="Verdana"/>
          <w:color w:val="385623"/>
          <w:sz w:val="32"/>
          <w:rtl w:val="0"/>
        </w:rPr>
        <w:t>202</w:t>
      </w:r>
      <w:r w:rsidR="008A4152">
        <w:rPr>
          <w:rFonts w:ascii="Verdana" w:hAnsi="Verdana" w:hint="cs"/>
          <w:color w:val="385623"/>
          <w:sz w:val="32"/>
          <w:rtl w:val="0"/>
        </w:rPr>
        <w:t>1</w:t>
      </w:r>
    </w:p>
    <w:p w14:paraId="554A8314" w14:textId="77777777" w:rsidR="001833DE" w:rsidRPr="00B66513" w:rsidRDefault="001833DE" w:rsidP="001833DE">
      <w:pPr>
        <w:spacing w:before="40" w:after="0"/>
        <w:jc w:val="center"/>
        <w:rPr>
          <w:rFonts w:ascii="Verdana" w:hAnsi="Verdana"/>
          <w:i/>
          <w:sz w:val="16"/>
          <w:szCs w:val="16"/>
        </w:rPr>
      </w:pPr>
      <w:bookmarkStart w:id="0" w:name="_Hlk46757505"/>
      <w:r>
        <w:rPr>
          <w:rFonts w:ascii="Verdana" w:hAnsi="Verdana" w:cs="Verdana"/>
          <w:i/>
          <w:sz w:val="16"/>
          <w:cs/>
        </w:rPr>
        <w:t xml:space="preserve">يدعم التمويل من مكتب برنامج </w:t>
      </w:r>
      <w:r>
        <w:rPr>
          <w:rFonts w:ascii="Verdana" w:hAnsi="Verdana"/>
          <w:i/>
          <w:sz w:val="16"/>
          <w:rtl w:val="0"/>
        </w:rPr>
        <w:t>Great Start</w:t>
      </w:r>
      <w:r>
        <w:rPr>
          <w:rFonts w:ascii="Verdana" w:hAnsi="Verdana" w:cs="Verdana"/>
          <w:i/>
          <w:sz w:val="16"/>
          <w:cs/>
        </w:rPr>
        <w:t xml:space="preserve"> داخل وزارة التعليم في ميتشجن تنفيذ</w:t>
      </w:r>
      <w:r>
        <w:rPr>
          <w:rFonts w:ascii="Verdana" w:hAnsi="Verdana" w:cs="Verdana"/>
          <w:b/>
          <w:i/>
          <w:sz w:val="16"/>
          <w:cs/>
        </w:rPr>
        <w:t xml:space="preserve"> برنامج </w:t>
      </w:r>
      <w:r>
        <w:rPr>
          <w:rFonts w:ascii="Verdana" w:hAnsi="Verdana"/>
          <w:b/>
          <w:i/>
          <w:sz w:val="16"/>
          <w:rtl w:val="0"/>
        </w:rPr>
        <w:t>Great Start</w:t>
      </w:r>
      <w:r>
        <w:rPr>
          <w:rFonts w:ascii="Verdana" w:hAnsi="Verdana"/>
          <w:i/>
          <w:sz w:val="16"/>
        </w:rPr>
        <w:t>.</w:t>
      </w:r>
      <w:bookmarkEnd w:id="0"/>
    </w:p>
    <w:p w14:paraId="269371D4" w14:textId="77777777" w:rsidR="001833DE" w:rsidRDefault="001833DE" w:rsidP="001833DE">
      <w:pPr>
        <w:keepNext/>
        <w:keepLines/>
        <w:spacing w:after="0" w:line="240" w:lineRule="auto"/>
        <w:outlineLvl w:val="0"/>
      </w:pPr>
    </w:p>
    <w:p w14:paraId="0182AA83" w14:textId="77777777" w:rsidR="009979B0" w:rsidRDefault="009979B0" w:rsidP="001833DE">
      <w:pPr>
        <w:keepNext/>
        <w:keepLines/>
        <w:spacing w:after="0" w:line="240" w:lineRule="auto"/>
        <w:outlineLvl w:val="0"/>
        <w:sectPr w:rsidR="009979B0" w:rsidSect="001833DE">
          <w:headerReference w:type="even" r:id="rId12"/>
          <w:headerReference w:type="default" r:id="rId13"/>
          <w:footerReference w:type="even" r:id="rId14"/>
          <w:footerReference w:type="default" r:id="rId15"/>
          <w:headerReference w:type="first" r:id="rId16"/>
          <w:footerReference w:type="first" r:id="rId17"/>
          <w:pgSz w:w="15840" w:h="12240" w:orient="landscape"/>
          <w:pgMar w:top="720" w:right="720" w:bottom="720" w:left="720" w:header="720" w:footer="720" w:gutter="0"/>
          <w:cols w:sep="1" w:space="720"/>
          <w:bidi/>
          <w:rtlGutter/>
          <w:docGrid w:linePitch="360"/>
        </w:sectPr>
      </w:pPr>
    </w:p>
    <w:p w14:paraId="0CD40490" w14:textId="77777777" w:rsidR="001833DE" w:rsidRPr="00B66513" w:rsidRDefault="001833DE" w:rsidP="001833DE">
      <w:pPr>
        <w:pStyle w:val="Heading1"/>
        <w:spacing w:before="0"/>
      </w:pPr>
      <w:r>
        <w:rPr>
          <w:cs/>
        </w:rPr>
        <w:lastRenderedPageBreak/>
        <w:t>مقدمة</w:t>
      </w:r>
    </w:p>
    <w:p w14:paraId="3CBFB8CB" w14:textId="77777777" w:rsidR="001833DE" w:rsidRPr="00B66513" w:rsidRDefault="001833DE" w:rsidP="001833DE">
      <w:pPr>
        <w:spacing w:line="240" w:lineRule="auto"/>
        <w:rPr>
          <w:rFonts w:ascii="Verdana" w:hAnsi="Verdana"/>
          <w:szCs w:val="24"/>
        </w:rPr>
      </w:pPr>
      <w:r>
        <w:rPr>
          <w:rFonts w:ascii="Verdana" w:hAnsi="Verdana" w:cs="Verdana"/>
          <w:cs/>
        </w:rPr>
        <w:t xml:space="preserve">برنامج </w:t>
      </w:r>
      <w:r>
        <w:rPr>
          <w:rFonts w:ascii="Verdana" w:hAnsi="Verdana"/>
          <w:rtl w:val="0"/>
        </w:rPr>
        <w:t>Great Start to Quality</w:t>
      </w:r>
      <w:r>
        <w:rPr>
          <w:rFonts w:ascii="Verdana" w:hAnsi="Verdana" w:cs="Verdana"/>
          <w:cs/>
        </w:rPr>
        <w:t xml:space="preserve"> عبارة عن نظام تصنيف الجودة وتحسينها في ولاية ميتشجن والذي يدعم البرامج، بينما يساعد أيضًا العائلات في العثور على البرامج عالية الجودة التي تلبي احتياجات أطفالهم واختيارها</w:t>
      </w:r>
      <w:r>
        <w:rPr>
          <w:rFonts w:ascii="Verdana" w:hAnsi="Verdana"/>
        </w:rPr>
        <w:t xml:space="preserve">. </w:t>
      </w:r>
      <w:r>
        <w:rPr>
          <w:rFonts w:ascii="Verdana" w:hAnsi="Verdana" w:cs="Verdana"/>
          <w:cs/>
        </w:rPr>
        <w:t xml:space="preserve">وهناك أكثر من </w:t>
      </w:r>
      <w:r>
        <w:rPr>
          <w:rFonts w:ascii="Verdana" w:hAnsi="Verdana"/>
          <w:rtl w:val="0"/>
        </w:rPr>
        <w:t>40</w:t>
      </w:r>
      <w:r>
        <w:rPr>
          <w:rFonts w:ascii="Verdana" w:hAnsi="Verdana" w:cs="Verdana"/>
          <w:cs/>
        </w:rPr>
        <w:t xml:space="preserve"> مؤشرًا مختلفًا لجودة البرامج يستخدمها برنامج </w:t>
      </w:r>
      <w:r>
        <w:rPr>
          <w:rFonts w:ascii="Verdana" w:hAnsi="Verdana"/>
          <w:rtl w:val="0"/>
        </w:rPr>
        <w:t>Great Start to Quality</w:t>
      </w:r>
      <w:r>
        <w:rPr>
          <w:rFonts w:ascii="Verdana" w:hAnsi="Verdana" w:cs="Verdana"/>
          <w:cs/>
        </w:rPr>
        <w:t xml:space="preserve"> لقياس جودة البرامج</w:t>
      </w:r>
      <w:r>
        <w:rPr>
          <w:rFonts w:ascii="Verdana" w:hAnsi="Verdana"/>
        </w:rPr>
        <w:t xml:space="preserve">. </w:t>
      </w:r>
      <w:r>
        <w:rPr>
          <w:rFonts w:ascii="Verdana" w:hAnsi="Verdana" w:cs="Verdana"/>
          <w:cs/>
        </w:rPr>
        <w:t>ومؤشر جودة البرنامج عبارة عن معيار يُستخدم لقياس جودة البرنامج في منطقة معينة</w:t>
      </w:r>
      <w:r>
        <w:rPr>
          <w:rFonts w:ascii="Verdana" w:hAnsi="Verdana"/>
        </w:rPr>
        <w:t xml:space="preserve">. </w:t>
      </w:r>
      <w:r>
        <w:rPr>
          <w:rFonts w:ascii="Verdana" w:hAnsi="Verdana" w:cs="Verdana"/>
          <w:cs/>
        </w:rPr>
        <w:t>يقع كل مؤشر جودة برامج ضمن واحدة من خمس فئات</w:t>
      </w:r>
      <w:r>
        <w:rPr>
          <w:rFonts w:ascii="Verdana" w:hAnsi="Verdana"/>
        </w:rPr>
        <w:t xml:space="preserve">. </w:t>
      </w:r>
      <w:r>
        <w:rPr>
          <w:rFonts w:ascii="Verdana" w:hAnsi="Verdana" w:cs="Verdana"/>
          <w:cs/>
        </w:rPr>
        <w:t>وتظهر هذه الفئات والمؤشرات الخمسة في استطلاع رأي التقييم الذاتي</w:t>
      </w:r>
      <w:r>
        <w:rPr>
          <w:rFonts w:ascii="Verdana" w:hAnsi="Verdana"/>
        </w:rPr>
        <w:t xml:space="preserve">. </w:t>
      </w:r>
    </w:p>
    <w:p w14:paraId="222116BB" w14:textId="77777777" w:rsidR="001833DE" w:rsidRPr="00B66513" w:rsidRDefault="001833DE" w:rsidP="001833DE">
      <w:pPr>
        <w:spacing w:line="240" w:lineRule="auto"/>
        <w:rPr>
          <w:rFonts w:ascii="Verdana" w:hAnsi="Verdana"/>
          <w:szCs w:val="24"/>
        </w:rPr>
      </w:pPr>
      <w:r>
        <w:rPr>
          <w:rFonts w:ascii="Verdana" w:hAnsi="Verdana" w:cs="Verdana"/>
          <w:cs/>
        </w:rPr>
        <w:t>والفئات الموجودة في استطلاع رأي التقويم الذاتي هي</w:t>
      </w:r>
      <w:r>
        <w:rPr>
          <w:rFonts w:ascii="Verdana" w:hAnsi="Verdana"/>
        </w:rPr>
        <w:t xml:space="preserve">: </w:t>
      </w:r>
    </w:p>
    <w:p w14:paraId="6A71D0F5" w14:textId="77777777" w:rsidR="001833DE" w:rsidRPr="00B66513" w:rsidRDefault="001833DE" w:rsidP="001833DE">
      <w:pPr>
        <w:numPr>
          <w:ilvl w:val="0"/>
          <w:numId w:val="21"/>
        </w:numPr>
        <w:spacing w:line="240" w:lineRule="auto"/>
        <w:contextualSpacing/>
        <w:rPr>
          <w:rFonts w:ascii="Verdana" w:hAnsi="Verdana"/>
          <w:szCs w:val="24"/>
        </w:rPr>
      </w:pPr>
      <w:r>
        <w:rPr>
          <w:rFonts w:ascii="Verdana" w:hAnsi="Verdana" w:cs="Verdana"/>
          <w:cs/>
        </w:rPr>
        <w:t xml:space="preserve">الشراكات بين العائلات والمجتمع </w:t>
      </w:r>
    </w:p>
    <w:p w14:paraId="2B6A3CB8" w14:textId="77777777" w:rsidR="001833DE" w:rsidRPr="00B66513" w:rsidRDefault="001833DE" w:rsidP="001833DE">
      <w:pPr>
        <w:numPr>
          <w:ilvl w:val="0"/>
          <w:numId w:val="21"/>
        </w:numPr>
        <w:spacing w:line="240" w:lineRule="auto"/>
        <w:contextualSpacing/>
        <w:rPr>
          <w:rFonts w:ascii="Verdana" w:hAnsi="Verdana"/>
          <w:szCs w:val="24"/>
        </w:rPr>
      </w:pPr>
      <w:r>
        <w:rPr>
          <w:rFonts w:ascii="Verdana" w:hAnsi="Verdana" w:cs="Verdana"/>
          <w:cs/>
        </w:rPr>
        <w:t xml:space="preserve">البيئة </w:t>
      </w:r>
    </w:p>
    <w:p w14:paraId="25A82009" w14:textId="77777777" w:rsidR="001833DE" w:rsidRPr="00B66513" w:rsidRDefault="001833DE" w:rsidP="001833DE">
      <w:pPr>
        <w:numPr>
          <w:ilvl w:val="0"/>
          <w:numId w:val="21"/>
        </w:numPr>
        <w:spacing w:line="240" w:lineRule="auto"/>
        <w:contextualSpacing/>
        <w:rPr>
          <w:rFonts w:ascii="Verdana" w:hAnsi="Verdana"/>
          <w:szCs w:val="24"/>
        </w:rPr>
      </w:pPr>
      <w:r>
        <w:rPr>
          <w:rFonts w:ascii="Verdana" w:hAnsi="Verdana" w:cs="Verdana"/>
          <w:cs/>
        </w:rPr>
        <w:t>المناهج والتعليم</w:t>
      </w:r>
    </w:p>
    <w:p w14:paraId="3DE1ADCB" w14:textId="77777777" w:rsidR="001833DE" w:rsidRPr="00B66513" w:rsidRDefault="001833DE" w:rsidP="001833DE">
      <w:pPr>
        <w:numPr>
          <w:ilvl w:val="0"/>
          <w:numId w:val="21"/>
        </w:numPr>
        <w:spacing w:line="240" w:lineRule="auto"/>
        <w:contextualSpacing/>
        <w:rPr>
          <w:rFonts w:ascii="Verdana" w:hAnsi="Verdana"/>
          <w:szCs w:val="24"/>
        </w:rPr>
      </w:pPr>
      <w:r>
        <w:rPr>
          <w:rFonts w:ascii="Verdana" w:hAnsi="Verdana" w:cs="Verdana"/>
          <w:cs/>
        </w:rPr>
        <w:t xml:space="preserve">الإدارة والتنظيم </w:t>
      </w:r>
    </w:p>
    <w:p w14:paraId="15D52B40" w14:textId="77777777" w:rsidR="001833DE" w:rsidRPr="00B66513" w:rsidRDefault="001833DE" w:rsidP="001833DE">
      <w:pPr>
        <w:numPr>
          <w:ilvl w:val="0"/>
          <w:numId w:val="21"/>
        </w:numPr>
        <w:spacing w:after="120" w:line="240" w:lineRule="auto"/>
        <w:contextualSpacing/>
        <w:rPr>
          <w:rFonts w:ascii="Verdana" w:hAnsi="Verdana"/>
          <w:szCs w:val="24"/>
        </w:rPr>
      </w:pPr>
      <w:r>
        <w:rPr>
          <w:rFonts w:ascii="Verdana" w:hAnsi="Verdana" w:cs="Verdana"/>
          <w:cs/>
        </w:rPr>
        <w:t xml:space="preserve">مؤهلات الموظفين والتطوير المهني </w:t>
      </w:r>
    </w:p>
    <w:p w14:paraId="2DE8FC4F" w14:textId="77777777" w:rsidR="001833DE" w:rsidRPr="00B66513" w:rsidRDefault="001833DE" w:rsidP="001833DE">
      <w:pPr>
        <w:pStyle w:val="Heading1"/>
      </w:pPr>
      <w:r>
        <w:rPr>
          <w:cs/>
        </w:rPr>
        <w:t>كيفية استخدام وثيقة التوجيهات</w:t>
      </w:r>
    </w:p>
    <w:p w14:paraId="5E24362B" w14:textId="77777777" w:rsidR="001833DE" w:rsidRPr="00B66513" w:rsidRDefault="001833DE" w:rsidP="001833DE">
      <w:pPr>
        <w:spacing w:line="240" w:lineRule="auto"/>
        <w:rPr>
          <w:rFonts w:ascii="Verdana" w:hAnsi="Verdana"/>
          <w:szCs w:val="24"/>
        </w:rPr>
      </w:pPr>
      <w:r>
        <w:rPr>
          <w:rFonts w:ascii="Verdana" w:hAnsi="Verdana" w:cs="Verdana"/>
          <w:cs/>
        </w:rPr>
        <w:t>هذه الوثيقة مخصصة لأغراض التخطيط والتفكير فقط، ويمكن أن تساعد عند إكمال استطلاع رأي التقييم الذاتي</w:t>
      </w:r>
      <w:r>
        <w:rPr>
          <w:rFonts w:ascii="Verdana" w:hAnsi="Verdana"/>
        </w:rPr>
        <w:t xml:space="preserve">. </w:t>
      </w:r>
      <w:r>
        <w:rPr>
          <w:rFonts w:ascii="Verdana" w:hAnsi="Verdana" w:cs="Verdana"/>
          <w:cs/>
        </w:rPr>
        <w:t>لا يضمن استخدام هذه الوثيقة منح نتيجة لكل مؤشر يتم اختياره</w:t>
      </w:r>
      <w:r>
        <w:rPr>
          <w:rFonts w:ascii="Verdana" w:hAnsi="Verdana"/>
        </w:rPr>
        <w:t xml:space="preserve">. </w:t>
      </w:r>
      <w:r>
        <w:rPr>
          <w:rFonts w:ascii="Verdana" w:hAnsi="Verdana" w:cs="Verdana"/>
          <w:cs/>
        </w:rPr>
        <w:t>يمكن أن تساعد هذ</w:t>
      </w:r>
      <w:r w:rsidR="007D547C" w:rsidRPr="007D547C">
        <w:rPr>
          <w:rFonts w:ascii="Verdana" w:hAnsi="Verdana" w:hint="cs"/>
        </w:rPr>
        <w:t>ه</w:t>
      </w:r>
      <w:r>
        <w:rPr>
          <w:rFonts w:ascii="Verdana" w:hAnsi="Verdana" w:cs="Verdana"/>
          <w:cs/>
        </w:rPr>
        <w:t xml:space="preserve"> الوثيقة في تنظيم الوثائق التي يجب تحميلها كدليل أو كخطة مساعدة لعملية التصنيف</w:t>
      </w:r>
      <w:r>
        <w:rPr>
          <w:rFonts w:ascii="Verdana" w:hAnsi="Verdana"/>
        </w:rPr>
        <w:t xml:space="preserve">. </w:t>
      </w:r>
      <w:r>
        <w:rPr>
          <w:rFonts w:ascii="Verdana" w:hAnsi="Verdana" w:cs="Verdana"/>
          <w:cs/>
        </w:rPr>
        <w:t>الغرض من هذه الوثيقة أن تكون وثيقة عمل يتم استخدامها طوال عملية التصنيف</w:t>
      </w:r>
      <w:r>
        <w:rPr>
          <w:rFonts w:ascii="Verdana" w:hAnsi="Verdana"/>
        </w:rPr>
        <w:t xml:space="preserve">. </w:t>
      </w:r>
      <w:r>
        <w:rPr>
          <w:rFonts w:ascii="Verdana" w:hAnsi="Verdana" w:cs="Verdana"/>
          <w:cs/>
        </w:rPr>
        <w:t>تفيد وثيقة التوجيهات فيما يلي</w:t>
      </w:r>
      <w:r>
        <w:rPr>
          <w:rFonts w:ascii="Verdana" w:hAnsi="Verdana"/>
        </w:rPr>
        <w:t xml:space="preserve">: </w:t>
      </w:r>
    </w:p>
    <w:p w14:paraId="2E3EF6CC" w14:textId="77777777" w:rsidR="001833DE" w:rsidRPr="00B66513" w:rsidRDefault="001833DE" w:rsidP="001833DE">
      <w:pPr>
        <w:numPr>
          <w:ilvl w:val="0"/>
          <w:numId w:val="22"/>
        </w:numPr>
        <w:spacing w:line="240" w:lineRule="auto"/>
        <w:contextualSpacing/>
        <w:rPr>
          <w:rFonts w:ascii="Verdana" w:hAnsi="Verdana"/>
          <w:szCs w:val="24"/>
        </w:rPr>
      </w:pPr>
      <w:r>
        <w:rPr>
          <w:rFonts w:ascii="Verdana" w:hAnsi="Verdana" w:cs="Verdana"/>
          <w:cs/>
        </w:rPr>
        <w:t>مساعدة البرامج على فهم المؤشرات</w:t>
      </w:r>
    </w:p>
    <w:p w14:paraId="408ECE85" w14:textId="77777777" w:rsidR="001833DE" w:rsidRPr="00B66513" w:rsidRDefault="001833DE" w:rsidP="001833DE">
      <w:pPr>
        <w:numPr>
          <w:ilvl w:val="0"/>
          <w:numId w:val="22"/>
        </w:numPr>
        <w:spacing w:line="240" w:lineRule="auto"/>
        <w:contextualSpacing/>
        <w:rPr>
          <w:rFonts w:ascii="Verdana" w:hAnsi="Verdana"/>
          <w:szCs w:val="24"/>
        </w:rPr>
      </w:pPr>
      <w:r>
        <w:rPr>
          <w:rFonts w:ascii="Verdana" w:hAnsi="Verdana" w:cs="Verdana"/>
          <w:cs/>
        </w:rPr>
        <w:t xml:space="preserve">مساعدة البرامج على فهم النية </w:t>
      </w:r>
      <w:r>
        <w:rPr>
          <w:rFonts w:ascii="Verdana" w:hAnsi="Verdana"/>
        </w:rPr>
        <w:t>(</w:t>
      </w:r>
      <w:r>
        <w:rPr>
          <w:rFonts w:ascii="Verdana" w:hAnsi="Verdana" w:cs="Verdana"/>
          <w:cs/>
        </w:rPr>
        <w:t xml:space="preserve">الغرض </w:t>
      </w:r>
      <w:r>
        <w:rPr>
          <w:rFonts w:ascii="Verdana" w:hAnsi="Verdana"/>
        </w:rPr>
        <w:t xml:space="preserve">/ </w:t>
      </w:r>
      <w:r>
        <w:rPr>
          <w:rFonts w:ascii="Verdana" w:hAnsi="Verdana" w:cs="Verdana"/>
          <w:cs/>
        </w:rPr>
        <w:t>الهدف</w:t>
      </w:r>
      <w:r>
        <w:rPr>
          <w:rFonts w:ascii="Verdana" w:hAnsi="Verdana"/>
        </w:rPr>
        <w:t xml:space="preserve">) </w:t>
      </w:r>
      <w:r>
        <w:rPr>
          <w:rFonts w:ascii="Verdana" w:hAnsi="Verdana" w:cs="Verdana"/>
          <w:cs/>
        </w:rPr>
        <w:t>من كل مؤشر وأهميته</w:t>
      </w:r>
    </w:p>
    <w:p w14:paraId="4195990F" w14:textId="77777777" w:rsidR="001833DE" w:rsidRPr="00B66513" w:rsidRDefault="001833DE" w:rsidP="001833DE">
      <w:pPr>
        <w:numPr>
          <w:ilvl w:val="0"/>
          <w:numId w:val="22"/>
        </w:numPr>
        <w:spacing w:line="240" w:lineRule="auto"/>
        <w:contextualSpacing/>
        <w:rPr>
          <w:rFonts w:ascii="Verdana" w:hAnsi="Verdana"/>
          <w:szCs w:val="24"/>
        </w:rPr>
      </w:pPr>
      <w:r>
        <w:rPr>
          <w:rFonts w:ascii="Verdana" w:hAnsi="Verdana" w:cs="Verdana"/>
          <w:cs/>
        </w:rPr>
        <w:t>توفير التفسيرات والأفكار والاقتراحات حول ما سيتم تحميله لإظهار أنه يتم الوفاء بالنية من المؤشرات</w:t>
      </w:r>
    </w:p>
    <w:p w14:paraId="231DBF00" w14:textId="77777777" w:rsidR="001833DE" w:rsidRPr="00B66513" w:rsidRDefault="001833DE" w:rsidP="003741BD">
      <w:pPr>
        <w:spacing w:before="2760" w:line="240" w:lineRule="auto"/>
        <w:rPr>
          <w:rFonts w:ascii="Verdana" w:hAnsi="Verdana"/>
          <w:szCs w:val="24"/>
        </w:rPr>
      </w:pPr>
      <w:r>
        <w:rPr>
          <w:rFonts w:ascii="Verdana" w:hAnsi="Verdana" w:cs="Verdana"/>
          <w:cs/>
        </w:rPr>
        <w:t>يتم توفير قسم للتفكير في مختلف أجزاء الوثيقة</w:t>
      </w:r>
      <w:r>
        <w:rPr>
          <w:rFonts w:ascii="Verdana" w:hAnsi="Verdana"/>
        </w:rPr>
        <w:t xml:space="preserve">. </w:t>
      </w:r>
      <w:r>
        <w:rPr>
          <w:rFonts w:ascii="Verdana" w:hAnsi="Verdana" w:cs="Verdana"/>
          <w:cs/>
        </w:rPr>
        <w:t>في هذا القسم، يمكن للبرامج</w:t>
      </w:r>
      <w:r>
        <w:rPr>
          <w:rFonts w:ascii="Verdana" w:hAnsi="Verdana"/>
        </w:rPr>
        <w:t>:</w:t>
      </w:r>
    </w:p>
    <w:p w14:paraId="473521B7" w14:textId="77777777" w:rsidR="001833DE" w:rsidRPr="00B66513" w:rsidRDefault="001833DE" w:rsidP="001833DE">
      <w:pPr>
        <w:numPr>
          <w:ilvl w:val="0"/>
          <w:numId w:val="34"/>
        </w:numPr>
        <w:spacing w:line="240" w:lineRule="auto"/>
        <w:contextualSpacing/>
      </w:pPr>
      <w:r>
        <w:rPr>
          <w:rFonts w:ascii="Verdana" w:hAnsi="Verdana" w:cs="Verdana"/>
          <w:cs/>
        </w:rPr>
        <w:t>تحديد ما إذا كان البرنامج يفي حاليًا بالمؤشر أم لا</w:t>
      </w:r>
    </w:p>
    <w:p w14:paraId="5C5B4498" w14:textId="77777777" w:rsidR="001833DE" w:rsidRPr="00B66513" w:rsidRDefault="001833DE" w:rsidP="001833DE">
      <w:pPr>
        <w:numPr>
          <w:ilvl w:val="0"/>
          <w:numId w:val="34"/>
        </w:numPr>
        <w:spacing w:line="240" w:lineRule="auto"/>
        <w:contextualSpacing/>
      </w:pPr>
      <w:r>
        <w:rPr>
          <w:rFonts w:ascii="Verdana" w:hAnsi="Verdana" w:cs="Verdana"/>
          <w:cs/>
        </w:rPr>
        <w:t>تتبع اسم وموقع الوثائق، مثل المكان حيث يمكن حفظها</w:t>
      </w:r>
    </w:p>
    <w:p w14:paraId="34635043" w14:textId="77777777" w:rsidR="001833DE" w:rsidRPr="00B66513" w:rsidRDefault="001833DE" w:rsidP="001833DE">
      <w:pPr>
        <w:numPr>
          <w:ilvl w:val="0"/>
          <w:numId w:val="34"/>
        </w:numPr>
        <w:spacing w:line="240" w:lineRule="auto"/>
        <w:contextualSpacing/>
      </w:pPr>
      <w:r>
        <w:rPr>
          <w:rFonts w:ascii="Verdana" w:hAnsi="Verdana" w:cs="Verdana"/>
          <w:cs/>
        </w:rPr>
        <w:t>تسجيل العناصر المطلوب تحسينها ومعرفة المزيد عن التنفيذ والتخطيط</w:t>
      </w:r>
    </w:p>
    <w:p w14:paraId="610AFA65" w14:textId="77777777" w:rsidR="001833DE" w:rsidRPr="00B66513" w:rsidRDefault="001833DE" w:rsidP="001833DE">
      <w:pPr>
        <w:spacing w:line="240" w:lineRule="auto"/>
        <w:rPr>
          <w:rFonts w:ascii="Verdana" w:hAnsi="Verdana"/>
          <w:b/>
          <w:bCs/>
          <w:i/>
          <w:iCs/>
          <w:sz w:val="20"/>
          <w:szCs w:val="20"/>
        </w:rPr>
      </w:pPr>
      <w:r>
        <w:rPr>
          <w:rFonts w:ascii="Verdana" w:hAnsi="Verdana" w:cs="Verdana"/>
          <w:b/>
          <w:i/>
          <w:sz w:val="20"/>
          <w:cs/>
        </w:rPr>
        <w:t>هذه الوثيقة مخصصة لأغراض التخطيط والتفكير فقط</w:t>
      </w:r>
      <w:r>
        <w:rPr>
          <w:rFonts w:ascii="Verdana" w:hAnsi="Verdana"/>
          <w:b/>
          <w:i/>
          <w:sz w:val="20"/>
        </w:rPr>
        <w:t xml:space="preserve">. </w:t>
      </w:r>
      <w:r>
        <w:rPr>
          <w:rFonts w:ascii="Verdana" w:hAnsi="Verdana" w:cs="Verdana"/>
          <w:b/>
          <w:i/>
          <w:sz w:val="20"/>
          <w:cs/>
        </w:rPr>
        <w:t>لا يضمن استخدام هذه الوثيقة منح نتيجة لكل مؤشر يتم اختياره</w:t>
      </w:r>
      <w:r>
        <w:rPr>
          <w:rFonts w:ascii="Verdana" w:hAnsi="Verdana"/>
          <w:b/>
          <w:i/>
          <w:sz w:val="20"/>
        </w:rPr>
        <w:t>.</w:t>
      </w:r>
    </w:p>
    <w:p w14:paraId="7D34EFA5" w14:textId="77777777" w:rsidR="001833DE" w:rsidRPr="00B66513" w:rsidRDefault="001833DE" w:rsidP="001833DE">
      <w:pPr>
        <w:pStyle w:val="Heading1"/>
      </w:pPr>
      <w:r>
        <w:rPr>
          <w:cs/>
        </w:rPr>
        <w:t>الدرجة</w:t>
      </w:r>
    </w:p>
    <w:p w14:paraId="72DA8FEA" w14:textId="77777777" w:rsidR="001833DE" w:rsidRPr="00B66513" w:rsidRDefault="001833DE" w:rsidP="001833DE">
      <w:pPr>
        <w:spacing w:line="240" w:lineRule="auto"/>
        <w:rPr>
          <w:rFonts w:ascii="Verdana" w:hAnsi="Verdana"/>
        </w:rPr>
      </w:pPr>
      <w:r>
        <w:rPr>
          <w:rFonts w:ascii="Verdana" w:hAnsi="Verdana" w:cs="Verdana"/>
          <w:cs/>
        </w:rPr>
        <w:t>في مختلف أجزاء الوثيقة، يتم تضمين النقاط المحتملة لكل مؤشر في استطلاع رأي التقييم الذاتي</w:t>
      </w:r>
      <w:r>
        <w:rPr>
          <w:rFonts w:ascii="Verdana" w:hAnsi="Verdana"/>
        </w:rPr>
        <w:t xml:space="preserve">. </w:t>
      </w:r>
      <w:r>
        <w:rPr>
          <w:rFonts w:ascii="Verdana" w:hAnsi="Verdana" w:cs="Verdana"/>
          <w:cs/>
        </w:rPr>
        <w:t>أثناء استخدام البرامج لهذ</w:t>
      </w:r>
      <w:r w:rsidR="00CF53BF" w:rsidRPr="00CF53BF">
        <w:rPr>
          <w:rFonts w:ascii="Verdana" w:hAnsi="Verdana" w:hint="cs"/>
        </w:rPr>
        <w:t>ه</w:t>
      </w:r>
      <w:r>
        <w:rPr>
          <w:rFonts w:ascii="Verdana" w:hAnsi="Verdana" w:cs="Verdana"/>
          <w:cs/>
        </w:rPr>
        <w:t xml:space="preserve"> الوثيقة، يمكنها تتبع النقاط التي يمكن أن تكسبها من خلال إضافتها وتجميعها</w:t>
      </w:r>
      <w:r>
        <w:rPr>
          <w:rFonts w:ascii="Verdana" w:hAnsi="Verdana"/>
        </w:rPr>
        <w:t xml:space="preserve">. </w:t>
      </w:r>
      <w:r>
        <w:rPr>
          <w:rFonts w:ascii="Verdana" w:hAnsi="Verdana" w:cs="Verdana"/>
          <w:cs/>
        </w:rPr>
        <w:t xml:space="preserve">بعد الانتهاء من عملية التصنيف، سيتم احتساب تصنيف استطلاع رأي التقييم الذاتي للبرنامج على مقياس من نجمة واحدة إلى </w:t>
      </w:r>
      <w:r>
        <w:rPr>
          <w:rFonts w:ascii="Verdana" w:hAnsi="Verdana"/>
          <w:rtl w:val="0"/>
        </w:rPr>
        <w:t>5</w:t>
      </w:r>
      <w:r>
        <w:rPr>
          <w:rFonts w:ascii="Verdana" w:hAnsi="Verdana" w:cs="Verdana"/>
          <w:cs/>
        </w:rPr>
        <w:t xml:space="preserve"> نجوم</w:t>
      </w:r>
      <w:r>
        <w:rPr>
          <w:rFonts w:ascii="Verdana" w:hAnsi="Verdana"/>
        </w:rPr>
        <w:t>.</w:t>
      </w:r>
    </w:p>
    <w:p w14:paraId="45CFF154" w14:textId="674EEABB" w:rsidR="001833DE" w:rsidRPr="00B66513" w:rsidRDefault="00F4379F" w:rsidP="001833DE">
      <w:pPr>
        <w:keepNext/>
        <w:spacing w:line="240" w:lineRule="auto"/>
        <w:jc w:val="center"/>
      </w:pPr>
      <w:r>
        <w:rPr>
          <w:rFonts w:ascii="Verdana" w:hAnsi="Verdana"/>
          <w:noProof/>
        </w:rPr>
        <w:drawing>
          <wp:inline distT="0" distB="0" distL="0" distR="0" wp14:anchorId="3FB7F254" wp14:editId="4A4A59A7">
            <wp:extent cx="1676400" cy="1249680"/>
            <wp:effectExtent l="0" t="0" r="0" b="0"/>
            <wp:docPr id="3" name="Picture 14" descr="توزيع النقاط في التصنيف النجمي، نجمة واحدة من 0 إلى 15 نقطة. نجمتان من 16 إلى 25 نقطة. 3 نجوم من 26 إلى 37 نقطة. 4 نجوم من 38 إلى 41 نقطة. 5 نجوم من 42 إلى 50 نقط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توزيع النقاط في التصنيف النجمي، نجمة واحدة من 0 إلى 15 نقطة. نجمتان من 16 إلى 25 نقطة. 3 نجوم من 26 إلى 37 نقطة. 4 نجوم من 38 إلى 41 نقطة. 5 نجوم من 42 إلى 50 نقطة.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a:ln>
                      <a:noFill/>
                    </a:ln>
                  </pic:spPr>
                </pic:pic>
              </a:graphicData>
            </a:graphic>
          </wp:inline>
        </w:drawing>
      </w:r>
    </w:p>
    <w:p w14:paraId="5569FDF4" w14:textId="77777777" w:rsidR="001833DE" w:rsidRPr="00F975D9" w:rsidRDefault="001833DE" w:rsidP="001833DE">
      <w:pPr>
        <w:spacing w:after="200" w:line="240" w:lineRule="auto"/>
        <w:jc w:val="center"/>
        <w:rPr>
          <w:rFonts w:ascii="Verdana" w:hAnsi="Verdana"/>
          <w:i/>
          <w:iCs/>
          <w:color w:val="44546A"/>
          <w:szCs w:val="18"/>
        </w:rPr>
      </w:pPr>
      <w:r>
        <w:rPr>
          <w:rFonts w:ascii="Verdana" w:hAnsi="Verdana" w:cs="Verdana"/>
          <w:i/>
          <w:color w:val="44546A"/>
          <w:sz w:val="18"/>
          <w:cs/>
        </w:rPr>
        <w:t xml:space="preserve">الشكل </w:t>
      </w:r>
      <w:r>
        <w:rPr>
          <w:rFonts w:ascii="Verdana" w:hAnsi="Verdana"/>
          <w:i/>
          <w:color w:val="44546A"/>
          <w:sz w:val="18"/>
        </w:rPr>
        <w:fldChar w:fldCharType="begin"/>
      </w:r>
      <w:r>
        <w:rPr>
          <w:rFonts w:ascii="Verdana" w:hAnsi="Verdana"/>
          <w:i/>
          <w:color w:val="44546A"/>
          <w:sz w:val="18"/>
        </w:rPr>
        <w:instrText xml:space="preserve"> SEQ Figure \* ARABIC </w:instrText>
      </w:r>
      <w:r>
        <w:rPr>
          <w:rFonts w:ascii="Verdana" w:hAnsi="Verdana"/>
          <w:i/>
          <w:color w:val="44546A"/>
          <w:sz w:val="18"/>
        </w:rPr>
        <w:fldChar w:fldCharType="separate"/>
      </w:r>
      <w:r>
        <w:rPr>
          <w:rFonts w:ascii="Verdana" w:hAnsi="Verdana"/>
          <w:i/>
          <w:color w:val="44546A"/>
          <w:sz w:val="18"/>
        </w:rPr>
        <w:t>1</w:t>
      </w:r>
      <w:r>
        <w:rPr>
          <w:rFonts w:ascii="Verdana" w:hAnsi="Verdana"/>
          <w:i/>
          <w:color w:val="44546A"/>
          <w:sz w:val="18"/>
        </w:rPr>
        <w:fldChar w:fldCharType="end"/>
      </w:r>
      <w:r>
        <w:rPr>
          <w:rFonts w:ascii="Verdana" w:hAnsi="Verdana" w:cs="Verdana"/>
          <w:i/>
          <w:color w:val="44546A"/>
          <w:sz w:val="18"/>
          <w:cs/>
        </w:rPr>
        <w:t xml:space="preserve"> </w:t>
      </w:r>
      <w:r>
        <w:rPr>
          <w:rFonts w:ascii="Verdana" w:hAnsi="Verdana"/>
          <w:i/>
          <w:color w:val="44546A"/>
          <w:sz w:val="18"/>
        </w:rPr>
        <w:t xml:space="preserve">- </w:t>
      </w:r>
      <w:r>
        <w:rPr>
          <w:rFonts w:ascii="Verdana" w:hAnsi="Verdana" w:cs="Verdana"/>
          <w:i/>
          <w:color w:val="44546A"/>
          <w:sz w:val="18"/>
          <w:cs/>
        </w:rPr>
        <w:t>مخطط توزيع النقاط</w:t>
      </w:r>
    </w:p>
    <w:p w14:paraId="5E405CB2" w14:textId="2F10E796" w:rsidR="001833DE" w:rsidRPr="00B66513" w:rsidRDefault="001833DE" w:rsidP="001833DE">
      <w:pPr>
        <w:spacing w:line="240" w:lineRule="auto"/>
        <w:rPr>
          <w:rFonts w:ascii="Verdana" w:hAnsi="Verdana"/>
          <w:szCs w:val="24"/>
        </w:rPr>
      </w:pPr>
      <w:r>
        <w:rPr>
          <w:rFonts w:ascii="Verdana" w:hAnsi="Verdana" w:cs="Verdana"/>
          <w:cs/>
        </w:rPr>
        <w:t>يوضح المخطط نطاق النقاط اللازمة لكل تصنيف معتمد على النجوم</w:t>
      </w:r>
      <w:r>
        <w:rPr>
          <w:rFonts w:ascii="Verdana" w:hAnsi="Verdana"/>
        </w:rPr>
        <w:t xml:space="preserve">. </w:t>
      </w:r>
      <w:r>
        <w:rPr>
          <w:rFonts w:ascii="Verdana" w:hAnsi="Verdana" w:cs="Verdana"/>
          <w:i/>
          <w:cs/>
        </w:rPr>
        <w:t>يرجى ملاحظة أن التقييمات لا يتم احتسابها حسب النقاط وحدها</w:t>
      </w:r>
      <w:r>
        <w:rPr>
          <w:rFonts w:ascii="Verdana" w:hAnsi="Verdana"/>
          <w:i/>
        </w:rPr>
        <w:t>.</w:t>
      </w:r>
      <w:r>
        <w:rPr>
          <w:rFonts w:ascii="Verdana" w:hAnsi="Verdana"/>
        </w:rPr>
        <w:t xml:space="preserve"> </w:t>
      </w:r>
      <w:r>
        <w:rPr>
          <w:rFonts w:ascii="Verdana" w:hAnsi="Verdana" w:cs="Verdana"/>
          <w:cs/>
        </w:rPr>
        <w:t xml:space="preserve">لمزيد من التفاصيل حول تحديد درجات استطلاع رأي التقييم الذاتي، يرجى الاطلاع على وثيقة توزيع نقاط </w:t>
      </w:r>
      <w:hyperlink r:id="rId19" w:history="1">
        <w:r>
          <w:rPr>
            <w:rFonts w:ascii="Verdana" w:hAnsi="Verdana"/>
            <w:color w:val="0357AA"/>
            <w:u w:val="single"/>
          </w:rPr>
          <w:t>مؤشرات الجودة لبرنامج Great Start to Quality</w:t>
        </w:r>
      </w:hyperlink>
      <w:r>
        <w:rPr>
          <w:rFonts w:ascii="Verdana" w:hAnsi="Verdana" w:cs="Verdana"/>
          <w:cs/>
        </w:rPr>
        <w:t xml:space="preserve"> أو الاتصال بمركز موارد </w:t>
      </w:r>
      <w:r>
        <w:rPr>
          <w:rFonts w:ascii="Verdana" w:hAnsi="Verdana"/>
          <w:rtl w:val="0"/>
        </w:rPr>
        <w:t>Great Start to Quality</w:t>
      </w:r>
      <w:r>
        <w:rPr>
          <w:rFonts w:ascii="Verdana" w:hAnsi="Verdana" w:cs="Verdana"/>
          <w:cs/>
        </w:rPr>
        <w:t xml:space="preserve"> المحلي على الرقم </w:t>
      </w:r>
      <w:r>
        <w:rPr>
          <w:rFonts w:ascii="Verdana" w:hAnsi="Verdana"/>
          <w:rtl w:val="0"/>
        </w:rPr>
        <w:t>1</w:t>
      </w:r>
      <w:r>
        <w:rPr>
          <w:rFonts w:ascii="Verdana" w:hAnsi="Verdana"/>
        </w:rPr>
        <w:t>-</w:t>
      </w:r>
      <w:r>
        <w:rPr>
          <w:rFonts w:ascii="Verdana" w:hAnsi="Verdana"/>
          <w:rtl w:val="0"/>
        </w:rPr>
        <w:t>877</w:t>
      </w:r>
      <w:r>
        <w:rPr>
          <w:rFonts w:ascii="Verdana" w:hAnsi="Verdana"/>
        </w:rPr>
        <w:t>-</w:t>
      </w:r>
      <w:r>
        <w:rPr>
          <w:rFonts w:ascii="Verdana" w:hAnsi="Verdana"/>
          <w:rtl w:val="0"/>
        </w:rPr>
        <w:t>614</w:t>
      </w:r>
      <w:r>
        <w:rPr>
          <w:rFonts w:ascii="Verdana" w:hAnsi="Verdana"/>
        </w:rPr>
        <w:t>-</w:t>
      </w:r>
      <w:r>
        <w:rPr>
          <w:rFonts w:ascii="Verdana" w:hAnsi="Verdana"/>
          <w:rtl w:val="0"/>
        </w:rPr>
        <w:t>7328</w:t>
      </w:r>
      <w:r>
        <w:rPr>
          <w:rFonts w:ascii="Verdana" w:hAnsi="Verdana" w:cs="Verdana"/>
          <w:cs/>
        </w:rPr>
        <w:t xml:space="preserve"> للحصول على مزيد من التوجيه والدعم</w:t>
      </w:r>
      <w:r>
        <w:rPr>
          <w:rFonts w:ascii="Verdana" w:hAnsi="Verdana"/>
        </w:rPr>
        <w:t>.</w:t>
      </w:r>
      <w:r>
        <w:rPr>
          <w:lang w:bidi="ar-SA"/>
        </w:rPr>
        <w:br w:type="page"/>
      </w:r>
    </w:p>
    <w:p w14:paraId="6630F772" w14:textId="77777777" w:rsidR="001833DE" w:rsidRDefault="001833DE" w:rsidP="001833DE">
      <w:pPr>
        <w:pStyle w:val="Heading1"/>
        <w:spacing w:before="0"/>
      </w:pPr>
      <w:r>
        <w:rPr>
          <w:cs/>
        </w:rPr>
        <w:lastRenderedPageBreak/>
        <w:t>معلومات عامة</w:t>
      </w:r>
    </w:p>
    <w:p w14:paraId="7F91C7FF" w14:textId="77777777" w:rsidR="001833DE" w:rsidRPr="008F7844" w:rsidRDefault="001833DE" w:rsidP="001833DE">
      <w:pPr>
        <w:spacing w:before="120" w:after="720" w:line="240" w:lineRule="auto"/>
        <w:rPr>
          <w:rFonts w:ascii="Verdana" w:hAnsi="Verdana"/>
        </w:rPr>
      </w:pPr>
      <w:r>
        <w:rPr>
          <w:rFonts w:ascii="Verdana" w:hAnsi="Verdana" w:cs="Verdana"/>
          <w:b/>
          <w:cs/>
        </w:rPr>
        <w:t>اسم البرنامج</w:t>
      </w:r>
      <w:r>
        <w:rPr>
          <w:rFonts w:ascii="Verdana" w:hAnsi="Verdana"/>
          <w:b/>
        </w:rPr>
        <w:t>:</w:t>
      </w:r>
      <w:r>
        <w:rPr>
          <w:rFonts w:ascii="Verdana" w:hAnsi="Verdana"/>
        </w:rPr>
        <w:t xml:space="preserve"> </w:t>
      </w:r>
    </w:p>
    <w:p w14:paraId="16B27DF2" w14:textId="77777777" w:rsidR="001833DE" w:rsidRPr="008F7844" w:rsidRDefault="001833DE" w:rsidP="001833DE">
      <w:pPr>
        <w:spacing w:after="720" w:line="240" w:lineRule="auto"/>
        <w:rPr>
          <w:rFonts w:ascii="Verdana" w:hAnsi="Verdana"/>
        </w:rPr>
      </w:pPr>
      <w:r>
        <w:rPr>
          <w:rFonts w:ascii="Verdana" w:hAnsi="Verdana" w:cs="Verdana"/>
          <w:b/>
          <w:cs/>
        </w:rPr>
        <w:t>رقم الترخيص</w:t>
      </w:r>
      <w:r>
        <w:rPr>
          <w:rFonts w:ascii="Verdana" w:hAnsi="Verdana"/>
          <w:b/>
        </w:rPr>
        <w:t>:</w:t>
      </w:r>
      <w:r>
        <w:rPr>
          <w:rFonts w:ascii="Verdana" w:hAnsi="Verdana"/>
        </w:rPr>
        <w:t xml:space="preserve"> </w:t>
      </w:r>
    </w:p>
    <w:p w14:paraId="58966D93" w14:textId="77777777" w:rsidR="001833DE" w:rsidRPr="008F7844" w:rsidRDefault="001833DE" w:rsidP="001833DE">
      <w:pPr>
        <w:spacing w:after="720"/>
        <w:rPr>
          <w:rFonts w:ascii="Verdana" w:hAnsi="Verdana"/>
        </w:rPr>
      </w:pPr>
      <w:r>
        <w:rPr>
          <w:rFonts w:ascii="Verdana" w:hAnsi="Verdana" w:cs="Verdana"/>
          <w:b/>
          <w:cs/>
        </w:rPr>
        <w:t xml:space="preserve">رقم معرف منظمة </w:t>
      </w:r>
      <w:r>
        <w:rPr>
          <w:rFonts w:ascii="Verdana" w:hAnsi="Verdana"/>
          <w:b/>
          <w:rtl w:val="0"/>
        </w:rPr>
        <w:t>MiRegistry</w:t>
      </w:r>
      <w:r>
        <w:rPr>
          <w:rFonts w:ascii="Verdana" w:hAnsi="Verdana"/>
          <w:b/>
        </w:rPr>
        <w:t>:</w:t>
      </w:r>
      <w:r>
        <w:rPr>
          <w:rFonts w:ascii="Verdana" w:hAnsi="Verdana"/>
        </w:rPr>
        <w:t xml:space="preserve"> </w:t>
      </w:r>
    </w:p>
    <w:p w14:paraId="1DF6973E" w14:textId="77777777" w:rsidR="001833DE" w:rsidRPr="00A01EED" w:rsidRDefault="00034A0E" w:rsidP="001833DE">
      <w:pPr>
        <w:pStyle w:val="Heading1"/>
      </w:pPr>
      <w:hyperlink r:id="rId20" w:history="1">
        <w:r w:rsidR="001833DE">
          <w:rPr>
            <w:rStyle w:val="Hyperlink"/>
            <w:color w:val="0357AA"/>
            <w:rtl/>
          </w:rPr>
          <w:t>MiRegistry</w:t>
        </w:r>
      </w:hyperlink>
      <w:r w:rsidR="001833DE">
        <w:rPr>
          <w:color w:val="0357AA"/>
          <w:cs/>
        </w:rPr>
        <w:t xml:space="preserve"> </w:t>
      </w:r>
      <w:r w:rsidR="001833DE">
        <w:rPr>
          <w:cs/>
        </w:rPr>
        <w:t>معلومات تسجيل الدخول</w:t>
      </w:r>
    </w:p>
    <w:p w14:paraId="1814DC26" w14:textId="77777777" w:rsidR="001833DE" w:rsidRPr="008F7844" w:rsidRDefault="001833DE" w:rsidP="001833DE">
      <w:pPr>
        <w:spacing w:before="120" w:after="720" w:line="240" w:lineRule="auto"/>
        <w:rPr>
          <w:rFonts w:ascii="Verdana" w:hAnsi="Verdana"/>
        </w:rPr>
      </w:pPr>
      <w:r>
        <w:rPr>
          <w:rFonts w:ascii="Verdana" w:hAnsi="Verdana" w:cs="Verdana"/>
          <w:b/>
          <w:cs/>
        </w:rPr>
        <w:t>عنوان البريد الإلكتروني</w:t>
      </w:r>
      <w:r>
        <w:rPr>
          <w:rFonts w:ascii="Verdana" w:hAnsi="Verdana"/>
          <w:b/>
        </w:rPr>
        <w:t>:</w:t>
      </w:r>
      <w:r>
        <w:rPr>
          <w:rFonts w:ascii="Verdana" w:hAnsi="Verdana"/>
        </w:rPr>
        <w:t xml:space="preserve"> </w:t>
      </w:r>
    </w:p>
    <w:p w14:paraId="734E613D" w14:textId="77777777" w:rsidR="001833DE" w:rsidRPr="008F7844" w:rsidRDefault="001833DE" w:rsidP="001833DE">
      <w:pPr>
        <w:spacing w:after="720" w:line="240" w:lineRule="auto"/>
        <w:rPr>
          <w:rFonts w:ascii="Verdana" w:hAnsi="Verdana"/>
        </w:rPr>
      </w:pPr>
      <w:r>
        <w:rPr>
          <w:rFonts w:ascii="Verdana" w:hAnsi="Verdana" w:cs="Verdana"/>
          <w:b/>
          <w:cs/>
        </w:rPr>
        <w:t>كلمة المرور</w:t>
      </w:r>
      <w:r>
        <w:rPr>
          <w:rFonts w:ascii="Verdana" w:hAnsi="Verdana"/>
          <w:b/>
        </w:rPr>
        <w:t>:</w:t>
      </w:r>
      <w:r>
        <w:rPr>
          <w:rFonts w:ascii="Verdana" w:hAnsi="Verdana"/>
        </w:rPr>
        <w:t xml:space="preserve"> </w:t>
      </w:r>
    </w:p>
    <w:p w14:paraId="20F54D49" w14:textId="77777777" w:rsidR="001833DE" w:rsidRPr="00A01EED" w:rsidRDefault="00034A0E" w:rsidP="001833DE">
      <w:pPr>
        <w:pStyle w:val="Heading1"/>
      </w:pPr>
      <w:hyperlink r:id="rId21" w:history="1">
        <w:r w:rsidR="001833DE">
          <w:rPr>
            <w:rStyle w:val="Hyperlink"/>
            <w:color w:val="0357AA"/>
            <w:rtl/>
          </w:rPr>
          <w:t>معلومات تسجيل الدخول إلى برنامج Great Start to Quality</w:t>
        </w:r>
      </w:hyperlink>
      <w:r w:rsidR="001833DE">
        <w:rPr>
          <w:color w:val="0357AA"/>
        </w:rPr>
        <w:t xml:space="preserve"> </w:t>
      </w:r>
    </w:p>
    <w:p w14:paraId="7DA2A130" w14:textId="77777777" w:rsidR="001833DE" w:rsidRPr="008F7844" w:rsidRDefault="001833DE" w:rsidP="001833DE">
      <w:pPr>
        <w:spacing w:before="120" w:after="720" w:line="240" w:lineRule="auto"/>
        <w:rPr>
          <w:rFonts w:ascii="Verdana" w:hAnsi="Verdana"/>
        </w:rPr>
      </w:pPr>
      <w:r>
        <w:rPr>
          <w:rFonts w:ascii="Verdana" w:hAnsi="Verdana" w:cs="Verdana"/>
          <w:b/>
          <w:cs/>
        </w:rPr>
        <w:t>عنوان البريد الإلكتروني</w:t>
      </w:r>
      <w:r>
        <w:rPr>
          <w:rFonts w:ascii="Verdana" w:hAnsi="Verdana"/>
          <w:b/>
        </w:rPr>
        <w:t>:</w:t>
      </w:r>
      <w:r>
        <w:rPr>
          <w:rFonts w:ascii="Verdana" w:hAnsi="Verdana"/>
        </w:rPr>
        <w:t xml:space="preserve"> </w:t>
      </w:r>
    </w:p>
    <w:p w14:paraId="630EAD11" w14:textId="77777777" w:rsidR="001833DE" w:rsidRPr="008F7844" w:rsidRDefault="001833DE" w:rsidP="001833DE">
      <w:pPr>
        <w:spacing w:after="720" w:line="240" w:lineRule="auto"/>
        <w:rPr>
          <w:rFonts w:ascii="Verdana" w:hAnsi="Verdana"/>
        </w:rPr>
      </w:pPr>
      <w:r>
        <w:rPr>
          <w:rFonts w:ascii="Verdana" w:hAnsi="Verdana" w:cs="Verdana"/>
          <w:b/>
          <w:cs/>
        </w:rPr>
        <w:t>كلمة المرور</w:t>
      </w:r>
      <w:r>
        <w:rPr>
          <w:rFonts w:ascii="Verdana" w:hAnsi="Verdana"/>
          <w:b/>
        </w:rPr>
        <w:t>:</w:t>
      </w:r>
      <w:r>
        <w:rPr>
          <w:rFonts w:ascii="Verdana" w:hAnsi="Verdana"/>
        </w:rPr>
        <w:t xml:space="preserve"> </w:t>
      </w:r>
    </w:p>
    <w:p w14:paraId="45123E1E" w14:textId="77777777" w:rsidR="001833DE" w:rsidRPr="00A01EED" w:rsidRDefault="001833DE" w:rsidP="001833DE">
      <w:pPr>
        <w:pStyle w:val="Heading1"/>
      </w:pPr>
      <w:r>
        <w:rPr>
          <w:cs/>
        </w:rPr>
        <w:t>معلومات تصنيف النجوم</w:t>
      </w:r>
    </w:p>
    <w:p w14:paraId="67E5CFAD" w14:textId="77777777" w:rsidR="001833DE" w:rsidRPr="008F7844" w:rsidRDefault="001833DE" w:rsidP="001833DE">
      <w:pPr>
        <w:spacing w:before="120" w:after="480" w:line="240" w:lineRule="auto"/>
        <w:rPr>
          <w:rFonts w:ascii="Verdana" w:hAnsi="Verdana"/>
        </w:rPr>
      </w:pPr>
      <w:r>
        <w:rPr>
          <w:rFonts w:ascii="Verdana" w:hAnsi="Verdana" w:cs="Verdana"/>
          <w:b/>
          <w:cs/>
        </w:rPr>
        <w:t>تصنيف النجوم الحالي</w:t>
      </w:r>
      <w:r>
        <w:rPr>
          <w:rFonts w:ascii="Verdana" w:hAnsi="Verdana"/>
          <w:b/>
        </w:rPr>
        <w:t>:</w:t>
      </w:r>
      <w:r>
        <w:rPr>
          <w:rFonts w:ascii="Verdana" w:hAnsi="Verdana"/>
        </w:rPr>
        <w:t xml:space="preserve"> </w:t>
      </w:r>
    </w:p>
    <w:p w14:paraId="765D0453" w14:textId="77777777" w:rsidR="001833DE" w:rsidRPr="008F7844" w:rsidRDefault="001833DE" w:rsidP="001833DE">
      <w:pPr>
        <w:spacing w:after="480" w:line="240" w:lineRule="auto"/>
        <w:rPr>
          <w:rFonts w:ascii="Verdana" w:hAnsi="Verdana"/>
        </w:rPr>
      </w:pPr>
      <w:r>
        <w:rPr>
          <w:rFonts w:ascii="Verdana" w:hAnsi="Verdana" w:cs="Verdana"/>
          <w:b/>
          <w:cs/>
        </w:rPr>
        <w:t>تاريخ انتهاء الصلاحية</w:t>
      </w:r>
      <w:r>
        <w:rPr>
          <w:rFonts w:ascii="Verdana" w:hAnsi="Verdana"/>
          <w:b/>
        </w:rPr>
        <w:t>:</w:t>
      </w:r>
      <w:r>
        <w:rPr>
          <w:rFonts w:ascii="Verdana" w:hAnsi="Verdana"/>
        </w:rPr>
        <w:t xml:space="preserve"> </w:t>
      </w:r>
    </w:p>
    <w:p w14:paraId="697BD43E" w14:textId="77777777" w:rsidR="001833DE" w:rsidRPr="008F7844" w:rsidRDefault="001833DE" w:rsidP="001833DE">
      <w:pPr>
        <w:spacing w:after="480" w:line="240" w:lineRule="auto"/>
        <w:rPr>
          <w:rFonts w:ascii="Verdana" w:hAnsi="Verdana"/>
        </w:rPr>
      </w:pPr>
      <w:r>
        <w:rPr>
          <w:rFonts w:ascii="Verdana" w:hAnsi="Verdana" w:cs="Verdana"/>
          <w:b/>
          <w:cs/>
        </w:rPr>
        <w:t>تصنيف النجوم المرغوب فيه</w:t>
      </w:r>
      <w:r>
        <w:rPr>
          <w:rFonts w:ascii="Verdana" w:hAnsi="Verdana"/>
          <w:b/>
        </w:rPr>
        <w:t>:</w:t>
      </w:r>
      <w:r>
        <w:rPr>
          <w:rFonts w:ascii="Verdana" w:hAnsi="Verdana"/>
        </w:rPr>
        <w:t xml:space="preserve"> </w:t>
      </w:r>
    </w:p>
    <w:p w14:paraId="4E8A4489" w14:textId="77777777" w:rsidR="001833DE" w:rsidRPr="00A11C76" w:rsidRDefault="001833DE" w:rsidP="001833DE">
      <w:pPr>
        <w:spacing w:after="480" w:line="240" w:lineRule="auto"/>
        <w:rPr>
          <w:rFonts w:ascii="Verdana" w:hAnsi="Verdana"/>
          <w:i/>
          <w:iCs/>
        </w:rPr>
      </w:pPr>
      <w:r>
        <w:rPr>
          <w:rFonts w:ascii="Verdana" w:hAnsi="Verdana" w:cs="Verdana"/>
          <w:b/>
          <w:cs/>
        </w:rPr>
        <w:t>نتيجة استطلاع رأي التقييم الذاتي بالدرجات</w:t>
      </w:r>
      <w:r>
        <w:rPr>
          <w:rFonts w:ascii="Verdana" w:hAnsi="Verdana"/>
          <w:b/>
        </w:rPr>
        <w:t>:</w:t>
      </w:r>
      <w:r>
        <w:rPr>
          <w:rFonts w:ascii="Verdana" w:hAnsi="Verdana"/>
          <w:i/>
        </w:rPr>
        <w:t xml:space="preserve"> </w:t>
      </w:r>
    </w:p>
    <w:p w14:paraId="297418D5" w14:textId="77777777" w:rsidR="001833DE" w:rsidRPr="00A01EED" w:rsidRDefault="001833DE" w:rsidP="001833DE">
      <w:pPr>
        <w:pStyle w:val="Heading1"/>
      </w:pPr>
      <w:r>
        <w:rPr>
          <w:cs/>
        </w:rPr>
        <w:t>الدعم والموارد</w:t>
      </w:r>
    </w:p>
    <w:p w14:paraId="65E96DC8" w14:textId="77777777" w:rsidR="001833DE" w:rsidRPr="008F7844" w:rsidRDefault="001833DE" w:rsidP="001833DE">
      <w:pPr>
        <w:spacing w:before="120" w:after="960" w:line="240" w:lineRule="auto"/>
        <w:rPr>
          <w:rFonts w:ascii="Verdana" w:hAnsi="Verdana"/>
        </w:rPr>
      </w:pPr>
      <w:r>
        <w:rPr>
          <w:rFonts w:ascii="Verdana" w:hAnsi="Verdana" w:cs="Verdana"/>
          <w:b/>
          <w:cs/>
        </w:rPr>
        <w:t>متخصص تحسين الجودة</w:t>
      </w:r>
      <w:r>
        <w:rPr>
          <w:rFonts w:ascii="Verdana" w:hAnsi="Verdana"/>
          <w:b/>
        </w:rPr>
        <w:t>:</w:t>
      </w:r>
      <w:r>
        <w:rPr>
          <w:rFonts w:ascii="Verdana" w:hAnsi="Verdana"/>
        </w:rPr>
        <w:t xml:space="preserve"> </w:t>
      </w:r>
    </w:p>
    <w:p w14:paraId="472579A8" w14:textId="77777777" w:rsidR="001833DE" w:rsidRPr="008F7844" w:rsidRDefault="001833DE" w:rsidP="001833DE">
      <w:pPr>
        <w:spacing w:after="960" w:line="240" w:lineRule="auto"/>
        <w:rPr>
          <w:rFonts w:ascii="Verdana" w:hAnsi="Verdana"/>
        </w:rPr>
      </w:pPr>
      <w:r>
        <w:rPr>
          <w:rFonts w:ascii="Verdana" w:hAnsi="Verdana" w:cs="Verdana"/>
          <w:b/>
          <w:cs/>
        </w:rPr>
        <w:t>معلومات الاتصال</w:t>
      </w:r>
      <w:r>
        <w:rPr>
          <w:rFonts w:ascii="Verdana" w:hAnsi="Verdana"/>
          <w:b/>
        </w:rPr>
        <w:t>:</w:t>
      </w:r>
      <w:r>
        <w:rPr>
          <w:rFonts w:ascii="Verdana" w:hAnsi="Verdana"/>
        </w:rPr>
        <w:t xml:space="preserve"> </w:t>
      </w:r>
    </w:p>
    <w:p w14:paraId="03B9005F" w14:textId="77777777" w:rsidR="001833DE" w:rsidRPr="008F7844" w:rsidRDefault="001833DE" w:rsidP="001833DE">
      <w:pPr>
        <w:spacing w:after="960" w:line="240" w:lineRule="auto"/>
        <w:rPr>
          <w:rFonts w:ascii="Verdana" w:hAnsi="Verdana"/>
        </w:rPr>
      </w:pPr>
      <w:r>
        <w:rPr>
          <w:rFonts w:ascii="Verdana" w:hAnsi="Verdana" w:cs="Verdana"/>
          <w:b/>
          <w:cs/>
        </w:rPr>
        <w:t>استشاري تحسين الجودة</w:t>
      </w:r>
      <w:r>
        <w:rPr>
          <w:rFonts w:ascii="Verdana" w:hAnsi="Verdana"/>
          <w:b/>
        </w:rPr>
        <w:t>:</w:t>
      </w:r>
      <w:r>
        <w:rPr>
          <w:rFonts w:ascii="Verdana" w:hAnsi="Verdana"/>
        </w:rPr>
        <w:t xml:space="preserve"> </w:t>
      </w:r>
    </w:p>
    <w:p w14:paraId="6B4FE3EC" w14:textId="77777777" w:rsidR="001833DE" w:rsidRDefault="001833DE" w:rsidP="001833DE">
      <w:pPr>
        <w:spacing w:after="960"/>
        <w:rPr>
          <w:rFonts w:ascii="Verdana" w:hAnsi="Verdana"/>
        </w:rPr>
        <w:sectPr w:rsidR="001833DE" w:rsidSect="001833DE">
          <w:type w:val="continuous"/>
          <w:pgSz w:w="15840" w:h="12240" w:orient="landscape"/>
          <w:pgMar w:top="720" w:right="720" w:bottom="720" w:left="720" w:header="720" w:footer="720" w:gutter="0"/>
          <w:cols w:num="2" w:sep="1" w:space="720"/>
          <w:bidi/>
          <w:rtlGutter/>
          <w:docGrid w:linePitch="360"/>
        </w:sectPr>
      </w:pPr>
      <w:r>
        <w:rPr>
          <w:rFonts w:ascii="Verdana" w:hAnsi="Verdana" w:cs="Verdana"/>
          <w:b/>
          <w:cs/>
        </w:rPr>
        <w:t>معلومات الاتصال</w:t>
      </w:r>
      <w:r>
        <w:rPr>
          <w:rFonts w:ascii="Verdana" w:hAnsi="Verdana"/>
          <w:b/>
        </w:rPr>
        <w:t>:</w:t>
      </w:r>
      <w:r>
        <w:rPr>
          <w:rFonts w:ascii="Verdana" w:hAnsi="Verdana"/>
        </w:rPr>
        <w:t xml:space="preserve"> </w:t>
      </w:r>
    </w:p>
    <w:p w14:paraId="72E7C367" w14:textId="77777777" w:rsidR="001833DE" w:rsidRDefault="001833DE" w:rsidP="001833DE">
      <w:pPr>
        <w:sectPr w:rsidR="001833DE" w:rsidSect="001833DE">
          <w:type w:val="continuous"/>
          <w:pgSz w:w="15840" w:h="12240" w:orient="landscape"/>
          <w:pgMar w:top="720" w:right="720" w:bottom="720" w:left="720" w:header="720" w:footer="720" w:gutter="0"/>
          <w:cols w:sep="1" w:space="720"/>
          <w:bidi/>
          <w:rtlGutter/>
          <w:docGrid w:linePitch="360"/>
        </w:sectPr>
      </w:pPr>
    </w:p>
    <w:p w14:paraId="40402B32" w14:textId="77777777" w:rsidR="001833DE" w:rsidRPr="00F975D9" w:rsidRDefault="001833DE" w:rsidP="001833DE">
      <w:pPr>
        <w:rPr>
          <w:rFonts w:ascii="Verdana" w:eastAsia="Yu Gothic Light" w:hAnsi="Verdana" w:cs="Times New Roman"/>
          <w:b/>
          <w:color w:val="385623"/>
          <w:sz w:val="24"/>
          <w:szCs w:val="32"/>
          <w:u w:val="single"/>
        </w:rPr>
      </w:pPr>
      <w:r>
        <w:rPr>
          <w:lang w:bidi="ar-SA"/>
        </w:rPr>
        <w:br w:type="page"/>
      </w:r>
    </w:p>
    <w:p w14:paraId="78C602D7" w14:textId="0671CD2F" w:rsidR="00F01415" w:rsidRDefault="00F01415" w:rsidP="00F01415">
      <w:pPr>
        <w:rPr>
          <w:rStyle w:val="Heading1Char"/>
          <w:rtl/>
        </w:rPr>
      </w:pPr>
      <w:r>
        <w:rPr>
          <w:rStyle w:val="Heading1Char"/>
          <w:rtl/>
          <w:cs/>
        </w:rPr>
        <w:lastRenderedPageBreak/>
        <w:t xml:space="preserve">التوظيف </w:t>
      </w:r>
      <w:r>
        <w:rPr>
          <w:rStyle w:val="Heading1Char"/>
          <w:rtl/>
        </w:rPr>
        <w:t xml:space="preserve">- </w:t>
      </w:r>
      <w:r>
        <w:rPr>
          <w:rStyle w:val="Heading1Char"/>
          <w:rtl/>
          <w:cs/>
        </w:rPr>
        <w:t xml:space="preserve">تتبع </w:t>
      </w:r>
      <w:r>
        <w:rPr>
          <w:rStyle w:val="Heading1Char"/>
          <w:rtl/>
        </w:rPr>
        <w:t>MiRegistry</w:t>
      </w:r>
      <w:r w:rsidRPr="00F4379F">
        <w:rPr>
          <w:rStyle w:val="Heading1Char"/>
          <w:rFonts w:hint="cs"/>
          <w:u w:val="none"/>
          <w:rtl/>
        </w:rPr>
        <w:t xml:space="preserve">                       </w:t>
      </w:r>
      <w:r w:rsidR="00F4379F">
        <w:rPr>
          <w:rStyle w:val="Heading1Char"/>
          <w:u w:val="none"/>
          <w:rtl/>
        </w:rPr>
        <w:tab/>
      </w:r>
      <w:r w:rsidR="00F4379F">
        <w:rPr>
          <w:rStyle w:val="Heading1Char"/>
          <w:u w:val="none"/>
          <w:rtl/>
        </w:rPr>
        <w:tab/>
      </w:r>
      <w:r w:rsidR="00F4379F">
        <w:rPr>
          <w:rStyle w:val="Heading1Char"/>
          <w:u w:val="none"/>
          <w:rtl/>
        </w:rPr>
        <w:tab/>
      </w:r>
      <w:r w:rsidR="00F4379F">
        <w:rPr>
          <w:rStyle w:val="Heading1Char"/>
          <w:u w:val="none"/>
          <w:rtl/>
        </w:rPr>
        <w:tab/>
      </w:r>
      <w:r w:rsidR="00F4379F">
        <w:rPr>
          <w:rStyle w:val="Heading1Char"/>
          <w:u w:val="none"/>
          <w:rtl/>
        </w:rPr>
        <w:tab/>
      </w:r>
      <w:r w:rsidR="00F4379F">
        <w:rPr>
          <w:rStyle w:val="Heading1Char"/>
          <w:u w:val="none"/>
          <w:rtl/>
        </w:rPr>
        <w:tab/>
      </w:r>
      <w:r w:rsidR="00F4379F">
        <w:rPr>
          <w:rStyle w:val="Heading1Char"/>
          <w:u w:val="none"/>
          <w:rtl/>
        </w:rPr>
        <w:tab/>
      </w:r>
      <w:r w:rsidR="00F4379F">
        <w:rPr>
          <w:rStyle w:val="Heading1Char"/>
          <w:u w:val="none"/>
          <w:rtl/>
        </w:rPr>
        <w:tab/>
      </w:r>
      <w:r w:rsidRPr="00F4379F">
        <w:rPr>
          <w:rStyle w:val="Heading1Char"/>
          <w:rFonts w:hint="cs"/>
          <w:u w:val="none"/>
          <w:rtl/>
        </w:rPr>
        <w:t xml:space="preserve">            التاريخ:</w:t>
      </w:r>
    </w:p>
    <w:p w14:paraId="5F67DE9A" w14:textId="77777777" w:rsidR="001833DE" w:rsidRDefault="001833DE" w:rsidP="001833DE">
      <w:pPr>
        <w:rPr>
          <w:rFonts w:ascii="Verdana" w:hAnsi="Verdana"/>
        </w:rPr>
        <w:sectPr w:rsidR="001833DE" w:rsidSect="001833DE">
          <w:type w:val="continuous"/>
          <w:pgSz w:w="15840" w:h="12240" w:orient="landscape"/>
          <w:pgMar w:top="720" w:right="720" w:bottom="720" w:left="720" w:header="720" w:footer="720" w:gutter="0"/>
          <w:cols w:sep="1" w:space="720"/>
          <w:bidi/>
          <w:rtlGutter/>
          <w:docGrid w:linePitch="360"/>
        </w:sectPr>
      </w:pPr>
      <w:r>
        <w:rPr>
          <w:rFonts w:ascii="Verdana" w:hAnsi="Verdana" w:cs="Verdana"/>
          <w:cs/>
        </w:rPr>
        <w:t xml:space="preserve">يمكن استخدام هذا القسم لضمان حصول الموظفين على جميع المعلومات في </w:t>
      </w:r>
      <w:r>
        <w:rPr>
          <w:rFonts w:ascii="Verdana" w:hAnsi="Verdana"/>
          <w:rtl w:val="0"/>
        </w:rPr>
        <w:t>MiRegistry</w:t>
      </w:r>
      <w:r>
        <w:rPr>
          <w:rFonts w:ascii="Verdana" w:hAnsi="Verdana" w:cs="Verdana"/>
          <w:cs/>
        </w:rPr>
        <w:t xml:space="preserve"> وأنه تم التحقق منها</w:t>
      </w:r>
      <w:r>
        <w:rPr>
          <w:rFonts w:ascii="Verdana" w:hAnsi="Verdana"/>
        </w:rPr>
        <w:t xml:space="preserve">. </w:t>
      </w:r>
      <w:hyperlink r:id="rId22" w:history="1">
        <w:r>
          <w:t xml:space="preserve">تحتوي </w:t>
        </w:r>
        <w:r>
          <w:rPr>
            <w:rStyle w:val="Hyperlink"/>
            <w:rFonts w:ascii="Verdana" w:hAnsi="Verdana"/>
            <w:color w:val="0357AA"/>
            <w:rtl/>
          </w:rPr>
          <w:t>مجموعة أدوات عضوية MiRegistry</w:t>
        </w:r>
      </w:hyperlink>
      <w:r>
        <w:rPr>
          <w:rFonts w:ascii="Verdana" w:hAnsi="Verdana"/>
        </w:rPr>
        <w:t xml:space="preserve"> </w:t>
      </w:r>
      <w:r>
        <w:rPr>
          <w:rFonts w:ascii="Verdana" w:hAnsi="Verdana" w:cs="Verdana"/>
          <w:cs/>
        </w:rPr>
        <w:t xml:space="preserve">على معلومات مفيدة حول كيفية قيام </w:t>
      </w:r>
      <w:r>
        <w:rPr>
          <w:rFonts w:ascii="Verdana" w:hAnsi="Verdana"/>
          <w:rtl w:val="0"/>
        </w:rPr>
        <w:t>MiRegistry</w:t>
      </w:r>
      <w:r>
        <w:rPr>
          <w:rFonts w:ascii="Verdana" w:hAnsi="Verdana" w:cs="Verdana"/>
          <w:cs/>
        </w:rPr>
        <w:t xml:space="preserve"> بالتحقق من المؤهلات والتطوير المهني</w:t>
      </w:r>
      <w:r>
        <w:rPr>
          <w:rFonts w:ascii="Verdana" w:hAnsi="Verdana"/>
        </w:rPr>
        <w:t xml:space="preserve">. </w:t>
      </w:r>
    </w:p>
    <w:tbl>
      <w:tblPr>
        <w:bidiVisual/>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3772"/>
        <w:gridCol w:w="2458"/>
        <w:gridCol w:w="2537"/>
        <w:gridCol w:w="2269"/>
      </w:tblGrid>
      <w:tr w:rsidR="001833DE" w:rsidRPr="00F975D9" w14:paraId="56937956" w14:textId="77777777" w:rsidTr="001833DE">
        <w:trPr>
          <w:trHeight w:val="743"/>
        </w:trPr>
        <w:tc>
          <w:tcPr>
            <w:tcW w:w="3551" w:type="dxa"/>
            <w:shd w:val="clear" w:color="auto" w:fill="auto"/>
          </w:tcPr>
          <w:p w14:paraId="2ED39463" w14:textId="77777777" w:rsidR="001833DE" w:rsidRPr="00F975D9" w:rsidRDefault="001833DE" w:rsidP="001833DE">
            <w:pPr>
              <w:spacing w:after="0" w:line="240" w:lineRule="auto"/>
              <w:rPr>
                <w:rFonts w:ascii="Verdana" w:hAnsi="Verdana"/>
              </w:rPr>
            </w:pPr>
            <w:r>
              <w:rPr>
                <w:rFonts w:ascii="Verdana" w:hAnsi="Verdana" w:cs="Verdana"/>
                <w:cs/>
                <w:lang w:bidi="ar-SA"/>
              </w:rPr>
              <w:t>الاسم</w:t>
            </w:r>
          </w:p>
        </w:tc>
        <w:tc>
          <w:tcPr>
            <w:tcW w:w="3772" w:type="dxa"/>
            <w:shd w:val="clear" w:color="auto" w:fill="auto"/>
          </w:tcPr>
          <w:p w14:paraId="05F056A9" w14:textId="77777777" w:rsidR="001833DE" w:rsidRPr="00F975D9" w:rsidRDefault="001833DE" w:rsidP="001833DE">
            <w:pPr>
              <w:spacing w:after="0" w:line="240" w:lineRule="auto"/>
              <w:rPr>
                <w:rFonts w:ascii="Verdana" w:hAnsi="Verdana"/>
              </w:rPr>
            </w:pPr>
            <w:r>
              <w:rPr>
                <w:rFonts w:ascii="Verdana" w:hAnsi="Verdana" w:cs="Verdana"/>
                <w:cs/>
                <w:lang w:bidi="ar-SA"/>
              </w:rPr>
              <w:t>الموضع</w:t>
            </w:r>
          </w:p>
        </w:tc>
        <w:tc>
          <w:tcPr>
            <w:tcW w:w="2458" w:type="dxa"/>
            <w:shd w:val="clear" w:color="auto" w:fill="auto"/>
          </w:tcPr>
          <w:p w14:paraId="703949D0" w14:textId="77777777" w:rsidR="001833DE" w:rsidRPr="00F975D9" w:rsidRDefault="001833DE" w:rsidP="001833DE">
            <w:pPr>
              <w:spacing w:after="0" w:line="240" w:lineRule="auto"/>
              <w:rPr>
                <w:rFonts w:ascii="Verdana" w:hAnsi="Verdana"/>
              </w:rPr>
            </w:pPr>
            <w:r>
              <w:rPr>
                <w:rFonts w:ascii="Verdana" w:hAnsi="Verdana" w:cs="Verdana"/>
                <w:cs/>
                <w:lang w:bidi="ar-SA"/>
              </w:rPr>
              <w:t xml:space="preserve">التحقق من التوظيف في ملف تعريف المنظمة </w:t>
            </w:r>
            <w:r>
              <w:rPr>
                <w:rFonts w:ascii="Verdana" w:hAnsi="Verdana"/>
                <w:lang w:bidi="ar-SA"/>
              </w:rPr>
              <w:t>(</w:t>
            </w:r>
            <w:r>
              <w:rPr>
                <w:rFonts w:ascii="Verdana" w:hAnsi="Verdana" w:cs="Verdana"/>
                <w:cs/>
                <w:lang w:bidi="ar-SA"/>
              </w:rPr>
              <w:t xml:space="preserve">نعم </w:t>
            </w:r>
            <w:r>
              <w:rPr>
                <w:rFonts w:ascii="Verdana" w:hAnsi="Verdana"/>
                <w:lang w:bidi="ar-SA"/>
              </w:rPr>
              <w:t xml:space="preserve">/ </w:t>
            </w:r>
            <w:r>
              <w:rPr>
                <w:rFonts w:ascii="Verdana" w:hAnsi="Verdana" w:cs="Verdana"/>
                <w:cs/>
                <w:lang w:bidi="ar-SA"/>
              </w:rPr>
              <w:t>لا</w:t>
            </w:r>
            <w:r>
              <w:rPr>
                <w:rFonts w:ascii="Verdana" w:hAnsi="Verdana"/>
                <w:lang w:bidi="ar-SA"/>
              </w:rPr>
              <w:t>)</w:t>
            </w:r>
          </w:p>
        </w:tc>
        <w:tc>
          <w:tcPr>
            <w:tcW w:w="2537" w:type="dxa"/>
            <w:shd w:val="clear" w:color="auto" w:fill="auto"/>
          </w:tcPr>
          <w:p w14:paraId="60D1A825" w14:textId="77777777" w:rsidR="001833DE" w:rsidRPr="00F975D9" w:rsidRDefault="001833DE" w:rsidP="001833DE">
            <w:pPr>
              <w:spacing w:after="0" w:line="240" w:lineRule="auto"/>
              <w:rPr>
                <w:rFonts w:ascii="Verdana" w:hAnsi="Verdana"/>
              </w:rPr>
            </w:pPr>
            <w:r>
              <w:rPr>
                <w:rFonts w:ascii="Verdana" w:hAnsi="Verdana" w:cs="Verdana"/>
                <w:cs/>
                <w:lang w:bidi="ar-SA"/>
              </w:rPr>
              <w:t xml:space="preserve">تم التحقق من المؤهلات من خلال </w:t>
            </w:r>
            <w:r>
              <w:rPr>
                <w:rFonts w:ascii="Verdana" w:hAnsi="Verdana"/>
                <w:rtl w:val="0"/>
              </w:rPr>
              <w:t>MiRegistry</w:t>
            </w:r>
            <w:r>
              <w:rPr>
                <w:rFonts w:ascii="Verdana" w:hAnsi="Verdana"/>
                <w:lang w:bidi="ar-SA"/>
              </w:rPr>
              <w:t xml:space="preserve"> (</w:t>
            </w:r>
            <w:r>
              <w:rPr>
                <w:rFonts w:ascii="Verdana" w:hAnsi="Verdana" w:cs="Verdana"/>
                <w:cs/>
                <w:lang w:bidi="ar-SA"/>
              </w:rPr>
              <w:t xml:space="preserve">نعم </w:t>
            </w:r>
            <w:r>
              <w:rPr>
                <w:rFonts w:ascii="Verdana" w:hAnsi="Verdana"/>
                <w:lang w:bidi="ar-SA"/>
              </w:rPr>
              <w:t xml:space="preserve">/ </w:t>
            </w:r>
            <w:r>
              <w:rPr>
                <w:rFonts w:ascii="Verdana" w:hAnsi="Verdana" w:cs="Verdana"/>
                <w:cs/>
                <w:lang w:bidi="ar-SA"/>
              </w:rPr>
              <w:t>لا</w:t>
            </w:r>
            <w:r>
              <w:rPr>
                <w:rFonts w:ascii="Verdana" w:hAnsi="Verdana"/>
                <w:lang w:bidi="ar-SA"/>
              </w:rPr>
              <w:t>)</w:t>
            </w:r>
          </w:p>
        </w:tc>
        <w:tc>
          <w:tcPr>
            <w:tcW w:w="2269" w:type="dxa"/>
            <w:shd w:val="clear" w:color="auto" w:fill="auto"/>
          </w:tcPr>
          <w:p w14:paraId="662C8FBF" w14:textId="77777777" w:rsidR="001833DE" w:rsidRPr="00F975D9" w:rsidRDefault="001833DE" w:rsidP="001833DE">
            <w:pPr>
              <w:spacing w:after="0" w:line="240" w:lineRule="auto"/>
              <w:rPr>
                <w:rFonts w:ascii="Verdana" w:hAnsi="Verdana"/>
              </w:rPr>
            </w:pPr>
            <w:r>
              <w:rPr>
                <w:rFonts w:ascii="Verdana" w:hAnsi="Verdana" w:cs="Verdana"/>
                <w:cs/>
                <w:lang w:bidi="ar-SA"/>
              </w:rPr>
              <w:t xml:space="preserve">تم التحقق من التطوير المهني من خلال </w:t>
            </w:r>
            <w:r>
              <w:rPr>
                <w:rFonts w:ascii="Verdana" w:hAnsi="Verdana"/>
                <w:rtl w:val="0"/>
              </w:rPr>
              <w:t>MiRegistry</w:t>
            </w:r>
            <w:r>
              <w:rPr>
                <w:rFonts w:ascii="Verdana" w:hAnsi="Verdana"/>
                <w:lang w:bidi="ar-SA"/>
              </w:rPr>
              <w:t xml:space="preserve"> (</w:t>
            </w:r>
            <w:r>
              <w:rPr>
                <w:rFonts w:ascii="Verdana" w:hAnsi="Verdana" w:cs="Verdana"/>
                <w:cs/>
                <w:lang w:bidi="ar-SA"/>
              </w:rPr>
              <w:t xml:space="preserve">نعم </w:t>
            </w:r>
            <w:r>
              <w:rPr>
                <w:rFonts w:ascii="Verdana" w:hAnsi="Verdana"/>
                <w:lang w:bidi="ar-SA"/>
              </w:rPr>
              <w:t xml:space="preserve">/ </w:t>
            </w:r>
            <w:r>
              <w:rPr>
                <w:rFonts w:ascii="Verdana" w:hAnsi="Verdana" w:cs="Verdana"/>
                <w:cs/>
                <w:lang w:bidi="ar-SA"/>
              </w:rPr>
              <w:t>لا</w:t>
            </w:r>
            <w:r>
              <w:rPr>
                <w:rFonts w:ascii="Verdana" w:hAnsi="Verdana"/>
                <w:lang w:bidi="ar-SA"/>
              </w:rPr>
              <w:t>)</w:t>
            </w:r>
          </w:p>
        </w:tc>
      </w:tr>
      <w:tr w:rsidR="001833DE" w:rsidRPr="00F975D9" w14:paraId="7D7914F0" w14:textId="77777777" w:rsidTr="001833DE">
        <w:trPr>
          <w:trHeight w:val="325"/>
        </w:trPr>
        <w:tc>
          <w:tcPr>
            <w:tcW w:w="3551" w:type="dxa"/>
            <w:shd w:val="clear" w:color="auto" w:fill="auto"/>
          </w:tcPr>
          <w:p w14:paraId="72A2C81B" w14:textId="77777777" w:rsidR="001833DE" w:rsidRPr="00F975D9" w:rsidRDefault="001833DE" w:rsidP="001833DE">
            <w:pPr>
              <w:spacing w:after="0" w:line="240" w:lineRule="auto"/>
            </w:pPr>
          </w:p>
        </w:tc>
        <w:tc>
          <w:tcPr>
            <w:tcW w:w="3772" w:type="dxa"/>
            <w:shd w:val="clear" w:color="auto" w:fill="auto"/>
          </w:tcPr>
          <w:p w14:paraId="69E3BB47" w14:textId="77777777" w:rsidR="001833DE" w:rsidRPr="00F975D9" w:rsidRDefault="001833DE" w:rsidP="001833DE">
            <w:pPr>
              <w:spacing w:after="0" w:line="240" w:lineRule="auto"/>
            </w:pPr>
          </w:p>
        </w:tc>
        <w:tc>
          <w:tcPr>
            <w:tcW w:w="2458" w:type="dxa"/>
            <w:shd w:val="clear" w:color="auto" w:fill="auto"/>
          </w:tcPr>
          <w:p w14:paraId="60947C37" w14:textId="77777777" w:rsidR="001833DE" w:rsidRPr="00F975D9" w:rsidRDefault="001833DE" w:rsidP="001833DE">
            <w:pPr>
              <w:spacing w:after="0" w:line="240" w:lineRule="auto"/>
            </w:pPr>
          </w:p>
        </w:tc>
        <w:tc>
          <w:tcPr>
            <w:tcW w:w="2537" w:type="dxa"/>
            <w:shd w:val="clear" w:color="auto" w:fill="auto"/>
          </w:tcPr>
          <w:p w14:paraId="3B6E39A0" w14:textId="77777777" w:rsidR="001833DE" w:rsidRPr="00F975D9" w:rsidRDefault="001833DE" w:rsidP="001833DE">
            <w:pPr>
              <w:spacing w:after="0" w:line="240" w:lineRule="auto"/>
            </w:pPr>
          </w:p>
        </w:tc>
        <w:tc>
          <w:tcPr>
            <w:tcW w:w="2269" w:type="dxa"/>
            <w:shd w:val="clear" w:color="auto" w:fill="auto"/>
          </w:tcPr>
          <w:p w14:paraId="0EA57B55" w14:textId="77777777" w:rsidR="001833DE" w:rsidRPr="00F975D9" w:rsidRDefault="001833DE" w:rsidP="001833DE">
            <w:pPr>
              <w:spacing w:after="0" w:line="240" w:lineRule="auto"/>
            </w:pPr>
          </w:p>
        </w:tc>
      </w:tr>
      <w:tr w:rsidR="001833DE" w:rsidRPr="00F975D9" w14:paraId="56C48A08" w14:textId="77777777" w:rsidTr="001833DE">
        <w:trPr>
          <w:trHeight w:val="325"/>
        </w:trPr>
        <w:tc>
          <w:tcPr>
            <w:tcW w:w="3551" w:type="dxa"/>
            <w:shd w:val="clear" w:color="auto" w:fill="auto"/>
          </w:tcPr>
          <w:p w14:paraId="292529B5" w14:textId="77777777" w:rsidR="001833DE" w:rsidRPr="00F975D9" w:rsidRDefault="001833DE" w:rsidP="001833DE">
            <w:pPr>
              <w:spacing w:after="0" w:line="240" w:lineRule="auto"/>
            </w:pPr>
          </w:p>
        </w:tc>
        <w:tc>
          <w:tcPr>
            <w:tcW w:w="3772" w:type="dxa"/>
            <w:shd w:val="clear" w:color="auto" w:fill="auto"/>
          </w:tcPr>
          <w:p w14:paraId="11BDDB99" w14:textId="77777777" w:rsidR="001833DE" w:rsidRPr="00F975D9" w:rsidRDefault="001833DE" w:rsidP="001833DE">
            <w:pPr>
              <w:spacing w:after="0" w:line="240" w:lineRule="auto"/>
            </w:pPr>
          </w:p>
        </w:tc>
        <w:tc>
          <w:tcPr>
            <w:tcW w:w="2458" w:type="dxa"/>
            <w:shd w:val="clear" w:color="auto" w:fill="auto"/>
          </w:tcPr>
          <w:p w14:paraId="3B9E4410" w14:textId="77777777" w:rsidR="001833DE" w:rsidRPr="00F975D9" w:rsidRDefault="001833DE" w:rsidP="001833DE">
            <w:pPr>
              <w:spacing w:after="0" w:line="240" w:lineRule="auto"/>
            </w:pPr>
          </w:p>
        </w:tc>
        <w:tc>
          <w:tcPr>
            <w:tcW w:w="2537" w:type="dxa"/>
            <w:shd w:val="clear" w:color="auto" w:fill="auto"/>
          </w:tcPr>
          <w:p w14:paraId="41A5FE97" w14:textId="77777777" w:rsidR="001833DE" w:rsidRPr="00F975D9" w:rsidRDefault="001833DE" w:rsidP="001833DE">
            <w:pPr>
              <w:spacing w:after="0" w:line="240" w:lineRule="auto"/>
            </w:pPr>
          </w:p>
        </w:tc>
        <w:tc>
          <w:tcPr>
            <w:tcW w:w="2269" w:type="dxa"/>
            <w:shd w:val="clear" w:color="auto" w:fill="auto"/>
          </w:tcPr>
          <w:p w14:paraId="1824CC76" w14:textId="77777777" w:rsidR="001833DE" w:rsidRPr="00F975D9" w:rsidRDefault="001833DE" w:rsidP="001833DE">
            <w:pPr>
              <w:spacing w:after="0" w:line="240" w:lineRule="auto"/>
            </w:pPr>
          </w:p>
        </w:tc>
      </w:tr>
      <w:tr w:rsidR="001833DE" w:rsidRPr="00F975D9" w14:paraId="1007F6F0" w14:textId="77777777" w:rsidTr="001833DE">
        <w:trPr>
          <w:trHeight w:val="348"/>
        </w:trPr>
        <w:tc>
          <w:tcPr>
            <w:tcW w:w="3551" w:type="dxa"/>
            <w:shd w:val="clear" w:color="auto" w:fill="auto"/>
          </w:tcPr>
          <w:p w14:paraId="4CF03377" w14:textId="77777777" w:rsidR="001833DE" w:rsidRPr="00F975D9" w:rsidRDefault="001833DE" w:rsidP="001833DE">
            <w:pPr>
              <w:spacing w:after="0" w:line="240" w:lineRule="auto"/>
            </w:pPr>
          </w:p>
        </w:tc>
        <w:tc>
          <w:tcPr>
            <w:tcW w:w="3772" w:type="dxa"/>
            <w:shd w:val="clear" w:color="auto" w:fill="auto"/>
          </w:tcPr>
          <w:p w14:paraId="35F33EE9" w14:textId="77777777" w:rsidR="001833DE" w:rsidRPr="00F975D9" w:rsidRDefault="001833DE" w:rsidP="001833DE">
            <w:pPr>
              <w:spacing w:after="0" w:line="240" w:lineRule="auto"/>
            </w:pPr>
          </w:p>
        </w:tc>
        <w:tc>
          <w:tcPr>
            <w:tcW w:w="2458" w:type="dxa"/>
            <w:shd w:val="clear" w:color="auto" w:fill="auto"/>
          </w:tcPr>
          <w:p w14:paraId="4FC152F3" w14:textId="77777777" w:rsidR="001833DE" w:rsidRPr="00F975D9" w:rsidRDefault="001833DE" w:rsidP="001833DE">
            <w:pPr>
              <w:spacing w:after="0" w:line="240" w:lineRule="auto"/>
            </w:pPr>
          </w:p>
        </w:tc>
        <w:tc>
          <w:tcPr>
            <w:tcW w:w="2537" w:type="dxa"/>
            <w:shd w:val="clear" w:color="auto" w:fill="auto"/>
          </w:tcPr>
          <w:p w14:paraId="46981A1B" w14:textId="77777777" w:rsidR="001833DE" w:rsidRPr="00F975D9" w:rsidRDefault="001833DE" w:rsidP="001833DE">
            <w:pPr>
              <w:spacing w:after="0" w:line="240" w:lineRule="auto"/>
            </w:pPr>
          </w:p>
        </w:tc>
        <w:tc>
          <w:tcPr>
            <w:tcW w:w="2269" w:type="dxa"/>
            <w:shd w:val="clear" w:color="auto" w:fill="auto"/>
          </w:tcPr>
          <w:p w14:paraId="542E51E1" w14:textId="77777777" w:rsidR="001833DE" w:rsidRPr="00F975D9" w:rsidRDefault="001833DE" w:rsidP="001833DE">
            <w:pPr>
              <w:spacing w:after="0" w:line="240" w:lineRule="auto"/>
            </w:pPr>
          </w:p>
        </w:tc>
      </w:tr>
      <w:tr w:rsidR="001833DE" w:rsidRPr="00F975D9" w14:paraId="641294F1" w14:textId="77777777" w:rsidTr="001833DE">
        <w:trPr>
          <w:trHeight w:val="325"/>
        </w:trPr>
        <w:tc>
          <w:tcPr>
            <w:tcW w:w="3551" w:type="dxa"/>
            <w:shd w:val="clear" w:color="auto" w:fill="auto"/>
          </w:tcPr>
          <w:p w14:paraId="1C9912A2" w14:textId="77777777" w:rsidR="001833DE" w:rsidRPr="00F975D9" w:rsidRDefault="001833DE" w:rsidP="001833DE">
            <w:pPr>
              <w:spacing w:after="0" w:line="240" w:lineRule="auto"/>
            </w:pPr>
          </w:p>
        </w:tc>
        <w:tc>
          <w:tcPr>
            <w:tcW w:w="3772" w:type="dxa"/>
            <w:shd w:val="clear" w:color="auto" w:fill="auto"/>
          </w:tcPr>
          <w:p w14:paraId="376C823B" w14:textId="77777777" w:rsidR="001833DE" w:rsidRPr="00F975D9" w:rsidRDefault="001833DE" w:rsidP="001833DE">
            <w:pPr>
              <w:spacing w:after="0" w:line="240" w:lineRule="auto"/>
            </w:pPr>
          </w:p>
        </w:tc>
        <w:tc>
          <w:tcPr>
            <w:tcW w:w="2458" w:type="dxa"/>
            <w:shd w:val="clear" w:color="auto" w:fill="auto"/>
          </w:tcPr>
          <w:p w14:paraId="58CCDFCF" w14:textId="77777777" w:rsidR="001833DE" w:rsidRPr="00F975D9" w:rsidRDefault="001833DE" w:rsidP="001833DE">
            <w:pPr>
              <w:spacing w:after="0" w:line="240" w:lineRule="auto"/>
            </w:pPr>
          </w:p>
        </w:tc>
        <w:tc>
          <w:tcPr>
            <w:tcW w:w="2537" w:type="dxa"/>
            <w:shd w:val="clear" w:color="auto" w:fill="auto"/>
          </w:tcPr>
          <w:p w14:paraId="46B2E1E3" w14:textId="77777777" w:rsidR="001833DE" w:rsidRPr="00F975D9" w:rsidRDefault="001833DE" w:rsidP="001833DE">
            <w:pPr>
              <w:spacing w:after="0" w:line="240" w:lineRule="auto"/>
            </w:pPr>
          </w:p>
        </w:tc>
        <w:tc>
          <w:tcPr>
            <w:tcW w:w="2269" w:type="dxa"/>
            <w:shd w:val="clear" w:color="auto" w:fill="auto"/>
          </w:tcPr>
          <w:p w14:paraId="5790AB90" w14:textId="77777777" w:rsidR="001833DE" w:rsidRPr="00F975D9" w:rsidRDefault="001833DE" w:rsidP="001833DE">
            <w:pPr>
              <w:spacing w:after="0" w:line="240" w:lineRule="auto"/>
            </w:pPr>
          </w:p>
        </w:tc>
      </w:tr>
      <w:tr w:rsidR="001833DE" w:rsidRPr="00F975D9" w14:paraId="6E03911D" w14:textId="77777777" w:rsidTr="001833DE">
        <w:trPr>
          <w:trHeight w:val="325"/>
        </w:trPr>
        <w:tc>
          <w:tcPr>
            <w:tcW w:w="3551" w:type="dxa"/>
            <w:shd w:val="clear" w:color="auto" w:fill="auto"/>
          </w:tcPr>
          <w:p w14:paraId="37E8D564" w14:textId="77777777" w:rsidR="001833DE" w:rsidRPr="00F975D9" w:rsidRDefault="001833DE" w:rsidP="001833DE">
            <w:pPr>
              <w:spacing w:after="0" w:line="240" w:lineRule="auto"/>
            </w:pPr>
          </w:p>
        </w:tc>
        <w:tc>
          <w:tcPr>
            <w:tcW w:w="3772" w:type="dxa"/>
            <w:shd w:val="clear" w:color="auto" w:fill="auto"/>
          </w:tcPr>
          <w:p w14:paraId="7A4F301F" w14:textId="77777777" w:rsidR="001833DE" w:rsidRPr="00F975D9" w:rsidRDefault="001833DE" w:rsidP="001833DE">
            <w:pPr>
              <w:spacing w:after="0" w:line="240" w:lineRule="auto"/>
            </w:pPr>
          </w:p>
        </w:tc>
        <w:tc>
          <w:tcPr>
            <w:tcW w:w="2458" w:type="dxa"/>
            <w:shd w:val="clear" w:color="auto" w:fill="auto"/>
          </w:tcPr>
          <w:p w14:paraId="4AF60A73" w14:textId="77777777" w:rsidR="001833DE" w:rsidRPr="00F975D9" w:rsidRDefault="001833DE" w:rsidP="001833DE">
            <w:pPr>
              <w:spacing w:after="0" w:line="240" w:lineRule="auto"/>
            </w:pPr>
          </w:p>
        </w:tc>
        <w:tc>
          <w:tcPr>
            <w:tcW w:w="2537" w:type="dxa"/>
            <w:shd w:val="clear" w:color="auto" w:fill="auto"/>
          </w:tcPr>
          <w:p w14:paraId="5BFBBAE9" w14:textId="77777777" w:rsidR="001833DE" w:rsidRPr="00F975D9" w:rsidRDefault="001833DE" w:rsidP="001833DE">
            <w:pPr>
              <w:spacing w:after="0" w:line="240" w:lineRule="auto"/>
            </w:pPr>
          </w:p>
        </w:tc>
        <w:tc>
          <w:tcPr>
            <w:tcW w:w="2269" w:type="dxa"/>
            <w:shd w:val="clear" w:color="auto" w:fill="auto"/>
          </w:tcPr>
          <w:p w14:paraId="633E7461" w14:textId="77777777" w:rsidR="001833DE" w:rsidRPr="00F975D9" w:rsidRDefault="001833DE" w:rsidP="001833DE">
            <w:pPr>
              <w:spacing w:after="0" w:line="240" w:lineRule="auto"/>
            </w:pPr>
          </w:p>
        </w:tc>
      </w:tr>
      <w:tr w:rsidR="001833DE" w:rsidRPr="00F975D9" w14:paraId="522C0DE5" w14:textId="77777777" w:rsidTr="001833DE">
        <w:trPr>
          <w:trHeight w:val="325"/>
        </w:trPr>
        <w:tc>
          <w:tcPr>
            <w:tcW w:w="3551" w:type="dxa"/>
            <w:shd w:val="clear" w:color="auto" w:fill="auto"/>
          </w:tcPr>
          <w:p w14:paraId="19E30A9C" w14:textId="77777777" w:rsidR="001833DE" w:rsidRPr="00F975D9" w:rsidRDefault="001833DE" w:rsidP="001833DE">
            <w:pPr>
              <w:spacing w:after="0" w:line="240" w:lineRule="auto"/>
            </w:pPr>
          </w:p>
        </w:tc>
        <w:tc>
          <w:tcPr>
            <w:tcW w:w="3772" w:type="dxa"/>
            <w:shd w:val="clear" w:color="auto" w:fill="auto"/>
          </w:tcPr>
          <w:p w14:paraId="361ACCED" w14:textId="77777777" w:rsidR="001833DE" w:rsidRPr="00F975D9" w:rsidRDefault="001833DE" w:rsidP="001833DE">
            <w:pPr>
              <w:spacing w:after="0" w:line="240" w:lineRule="auto"/>
            </w:pPr>
          </w:p>
        </w:tc>
        <w:tc>
          <w:tcPr>
            <w:tcW w:w="2458" w:type="dxa"/>
            <w:shd w:val="clear" w:color="auto" w:fill="auto"/>
          </w:tcPr>
          <w:p w14:paraId="3D347A29" w14:textId="77777777" w:rsidR="001833DE" w:rsidRPr="00F975D9" w:rsidRDefault="001833DE" w:rsidP="001833DE">
            <w:pPr>
              <w:spacing w:after="0" w:line="240" w:lineRule="auto"/>
            </w:pPr>
          </w:p>
        </w:tc>
        <w:tc>
          <w:tcPr>
            <w:tcW w:w="2537" w:type="dxa"/>
            <w:shd w:val="clear" w:color="auto" w:fill="auto"/>
          </w:tcPr>
          <w:p w14:paraId="213F5D79" w14:textId="77777777" w:rsidR="001833DE" w:rsidRPr="00F975D9" w:rsidRDefault="001833DE" w:rsidP="001833DE">
            <w:pPr>
              <w:spacing w:after="0" w:line="240" w:lineRule="auto"/>
            </w:pPr>
          </w:p>
        </w:tc>
        <w:tc>
          <w:tcPr>
            <w:tcW w:w="2269" w:type="dxa"/>
            <w:shd w:val="clear" w:color="auto" w:fill="auto"/>
          </w:tcPr>
          <w:p w14:paraId="16F1B7FC" w14:textId="77777777" w:rsidR="001833DE" w:rsidRPr="00F975D9" w:rsidRDefault="001833DE" w:rsidP="001833DE">
            <w:pPr>
              <w:spacing w:after="0" w:line="240" w:lineRule="auto"/>
            </w:pPr>
          </w:p>
        </w:tc>
      </w:tr>
      <w:tr w:rsidR="001833DE" w:rsidRPr="00F975D9" w14:paraId="4954147E" w14:textId="77777777" w:rsidTr="001833DE">
        <w:trPr>
          <w:trHeight w:val="325"/>
        </w:trPr>
        <w:tc>
          <w:tcPr>
            <w:tcW w:w="3551" w:type="dxa"/>
            <w:shd w:val="clear" w:color="auto" w:fill="auto"/>
          </w:tcPr>
          <w:p w14:paraId="7F1DF1BD" w14:textId="77777777" w:rsidR="001833DE" w:rsidRPr="00F975D9" w:rsidRDefault="001833DE" w:rsidP="001833DE">
            <w:pPr>
              <w:spacing w:after="0" w:line="240" w:lineRule="auto"/>
            </w:pPr>
          </w:p>
        </w:tc>
        <w:tc>
          <w:tcPr>
            <w:tcW w:w="3772" w:type="dxa"/>
            <w:shd w:val="clear" w:color="auto" w:fill="auto"/>
          </w:tcPr>
          <w:p w14:paraId="3ACFE0E9" w14:textId="77777777" w:rsidR="001833DE" w:rsidRPr="00F975D9" w:rsidRDefault="001833DE" w:rsidP="001833DE">
            <w:pPr>
              <w:spacing w:after="0" w:line="240" w:lineRule="auto"/>
            </w:pPr>
          </w:p>
        </w:tc>
        <w:tc>
          <w:tcPr>
            <w:tcW w:w="2458" w:type="dxa"/>
            <w:shd w:val="clear" w:color="auto" w:fill="auto"/>
          </w:tcPr>
          <w:p w14:paraId="53F43138" w14:textId="77777777" w:rsidR="001833DE" w:rsidRPr="00F975D9" w:rsidRDefault="001833DE" w:rsidP="001833DE">
            <w:pPr>
              <w:spacing w:after="0" w:line="240" w:lineRule="auto"/>
            </w:pPr>
          </w:p>
        </w:tc>
        <w:tc>
          <w:tcPr>
            <w:tcW w:w="2537" w:type="dxa"/>
            <w:shd w:val="clear" w:color="auto" w:fill="auto"/>
          </w:tcPr>
          <w:p w14:paraId="5A1124BB" w14:textId="77777777" w:rsidR="001833DE" w:rsidRPr="00F975D9" w:rsidRDefault="001833DE" w:rsidP="001833DE">
            <w:pPr>
              <w:spacing w:after="0" w:line="240" w:lineRule="auto"/>
            </w:pPr>
          </w:p>
        </w:tc>
        <w:tc>
          <w:tcPr>
            <w:tcW w:w="2269" w:type="dxa"/>
            <w:shd w:val="clear" w:color="auto" w:fill="auto"/>
          </w:tcPr>
          <w:p w14:paraId="5EBB0FA5" w14:textId="77777777" w:rsidR="001833DE" w:rsidRPr="00F975D9" w:rsidRDefault="001833DE" w:rsidP="001833DE">
            <w:pPr>
              <w:spacing w:after="0" w:line="240" w:lineRule="auto"/>
            </w:pPr>
          </w:p>
        </w:tc>
      </w:tr>
      <w:tr w:rsidR="001833DE" w:rsidRPr="00F975D9" w14:paraId="7C478E0A" w14:textId="77777777" w:rsidTr="001833DE">
        <w:trPr>
          <w:trHeight w:val="325"/>
        </w:trPr>
        <w:tc>
          <w:tcPr>
            <w:tcW w:w="3551" w:type="dxa"/>
            <w:shd w:val="clear" w:color="auto" w:fill="auto"/>
          </w:tcPr>
          <w:p w14:paraId="39A300AA" w14:textId="77777777" w:rsidR="001833DE" w:rsidRPr="00F975D9" w:rsidRDefault="001833DE" w:rsidP="001833DE">
            <w:pPr>
              <w:spacing w:after="0" w:line="240" w:lineRule="auto"/>
            </w:pPr>
          </w:p>
        </w:tc>
        <w:tc>
          <w:tcPr>
            <w:tcW w:w="3772" w:type="dxa"/>
            <w:shd w:val="clear" w:color="auto" w:fill="auto"/>
          </w:tcPr>
          <w:p w14:paraId="3D5D39E6" w14:textId="77777777" w:rsidR="001833DE" w:rsidRPr="00F975D9" w:rsidRDefault="001833DE" w:rsidP="001833DE">
            <w:pPr>
              <w:spacing w:after="0" w:line="240" w:lineRule="auto"/>
            </w:pPr>
          </w:p>
        </w:tc>
        <w:tc>
          <w:tcPr>
            <w:tcW w:w="2458" w:type="dxa"/>
            <w:shd w:val="clear" w:color="auto" w:fill="auto"/>
          </w:tcPr>
          <w:p w14:paraId="3C82F29D" w14:textId="77777777" w:rsidR="001833DE" w:rsidRPr="00F975D9" w:rsidRDefault="001833DE" w:rsidP="001833DE">
            <w:pPr>
              <w:spacing w:after="0" w:line="240" w:lineRule="auto"/>
            </w:pPr>
          </w:p>
        </w:tc>
        <w:tc>
          <w:tcPr>
            <w:tcW w:w="2537" w:type="dxa"/>
            <w:shd w:val="clear" w:color="auto" w:fill="auto"/>
          </w:tcPr>
          <w:p w14:paraId="06A24482" w14:textId="77777777" w:rsidR="001833DE" w:rsidRPr="00F975D9" w:rsidRDefault="001833DE" w:rsidP="001833DE">
            <w:pPr>
              <w:spacing w:after="0" w:line="240" w:lineRule="auto"/>
            </w:pPr>
          </w:p>
        </w:tc>
        <w:tc>
          <w:tcPr>
            <w:tcW w:w="2269" w:type="dxa"/>
            <w:shd w:val="clear" w:color="auto" w:fill="auto"/>
          </w:tcPr>
          <w:p w14:paraId="1A2AF00B" w14:textId="77777777" w:rsidR="001833DE" w:rsidRPr="00F975D9" w:rsidRDefault="001833DE" w:rsidP="001833DE">
            <w:pPr>
              <w:spacing w:after="0" w:line="240" w:lineRule="auto"/>
            </w:pPr>
          </w:p>
        </w:tc>
      </w:tr>
      <w:tr w:rsidR="001833DE" w:rsidRPr="00F975D9" w14:paraId="7D811980" w14:textId="77777777" w:rsidTr="001833DE">
        <w:trPr>
          <w:trHeight w:val="325"/>
        </w:trPr>
        <w:tc>
          <w:tcPr>
            <w:tcW w:w="3551" w:type="dxa"/>
            <w:shd w:val="clear" w:color="auto" w:fill="auto"/>
          </w:tcPr>
          <w:p w14:paraId="602110BD" w14:textId="77777777" w:rsidR="001833DE" w:rsidRPr="00F975D9" w:rsidRDefault="001833DE" w:rsidP="001833DE">
            <w:pPr>
              <w:spacing w:after="0" w:line="240" w:lineRule="auto"/>
            </w:pPr>
          </w:p>
        </w:tc>
        <w:tc>
          <w:tcPr>
            <w:tcW w:w="3772" w:type="dxa"/>
            <w:shd w:val="clear" w:color="auto" w:fill="auto"/>
          </w:tcPr>
          <w:p w14:paraId="6F8C0D48" w14:textId="77777777" w:rsidR="001833DE" w:rsidRPr="00F975D9" w:rsidRDefault="001833DE" w:rsidP="001833DE">
            <w:pPr>
              <w:spacing w:after="0" w:line="240" w:lineRule="auto"/>
            </w:pPr>
          </w:p>
        </w:tc>
        <w:tc>
          <w:tcPr>
            <w:tcW w:w="2458" w:type="dxa"/>
            <w:shd w:val="clear" w:color="auto" w:fill="auto"/>
          </w:tcPr>
          <w:p w14:paraId="6AE66F33" w14:textId="77777777" w:rsidR="001833DE" w:rsidRPr="00F975D9" w:rsidRDefault="001833DE" w:rsidP="001833DE">
            <w:pPr>
              <w:spacing w:after="0" w:line="240" w:lineRule="auto"/>
            </w:pPr>
          </w:p>
        </w:tc>
        <w:tc>
          <w:tcPr>
            <w:tcW w:w="2537" w:type="dxa"/>
            <w:shd w:val="clear" w:color="auto" w:fill="auto"/>
          </w:tcPr>
          <w:p w14:paraId="2544F509" w14:textId="77777777" w:rsidR="001833DE" w:rsidRPr="00F975D9" w:rsidRDefault="001833DE" w:rsidP="001833DE">
            <w:pPr>
              <w:spacing w:after="0" w:line="240" w:lineRule="auto"/>
            </w:pPr>
          </w:p>
        </w:tc>
        <w:tc>
          <w:tcPr>
            <w:tcW w:w="2269" w:type="dxa"/>
            <w:shd w:val="clear" w:color="auto" w:fill="auto"/>
          </w:tcPr>
          <w:p w14:paraId="61791756" w14:textId="77777777" w:rsidR="001833DE" w:rsidRPr="00F975D9" w:rsidRDefault="001833DE" w:rsidP="001833DE">
            <w:pPr>
              <w:spacing w:after="0" w:line="240" w:lineRule="auto"/>
            </w:pPr>
          </w:p>
        </w:tc>
      </w:tr>
      <w:tr w:rsidR="001833DE" w:rsidRPr="00F975D9" w14:paraId="39138CC0" w14:textId="77777777" w:rsidTr="001833DE">
        <w:trPr>
          <w:trHeight w:val="325"/>
        </w:trPr>
        <w:tc>
          <w:tcPr>
            <w:tcW w:w="3551" w:type="dxa"/>
            <w:shd w:val="clear" w:color="auto" w:fill="auto"/>
          </w:tcPr>
          <w:p w14:paraId="5CBC4CD8" w14:textId="77777777" w:rsidR="001833DE" w:rsidRPr="00F975D9" w:rsidRDefault="001833DE" w:rsidP="001833DE">
            <w:pPr>
              <w:spacing w:after="0" w:line="240" w:lineRule="auto"/>
            </w:pPr>
          </w:p>
        </w:tc>
        <w:tc>
          <w:tcPr>
            <w:tcW w:w="3772" w:type="dxa"/>
            <w:shd w:val="clear" w:color="auto" w:fill="auto"/>
          </w:tcPr>
          <w:p w14:paraId="3EDCD25C" w14:textId="77777777" w:rsidR="001833DE" w:rsidRPr="00F975D9" w:rsidRDefault="001833DE" w:rsidP="001833DE">
            <w:pPr>
              <w:spacing w:after="0" w:line="240" w:lineRule="auto"/>
            </w:pPr>
          </w:p>
        </w:tc>
        <w:tc>
          <w:tcPr>
            <w:tcW w:w="2458" w:type="dxa"/>
            <w:shd w:val="clear" w:color="auto" w:fill="auto"/>
          </w:tcPr>
          <w:p w14:paraId="387EEFBC" w14:textId="77777777" w:rsidR="001833DE" w:rsidRPr="00F975D9" w:rsidRDefault="001833DE" w:rsidP="001833DE">
            <w:pPr>
              <w:spacing w:after="0" w:line="240" w:lineRule="auto"/>
            </w:pPr>
          </w:p>
        </w:tc>
        <w:tc>
          <w:tcPr>
            <w:tcW w:w="2537" w:type="dxa"/>
            <w:shd w:val="clear" w:color="auto" w:fill="auto"/>
          </w:tcPr>
          <w:p w14:paraId="78BFD0BE" w14:textId="77777777" w:rsidR="001833DE" w:rsidRPr="00F975D9" w:rsidRDefault="001833DE" w:rsidP="001833DE">
            <w:pPr>
              <w:spacing w:after="0" w:line="240" w:lineRule="auto"/>
            </w:pPr>
          </w:p>
        </w:tc>
        <w:tc>
          <w:tcPr>
            <w:tcW w:w="2269" w:type="dxa"/>
            <w:shd w:val="clear" w:color="auto" w:fill="auto"/>
          </w:tcPr>
          <w:p w14:paraId="71B7F3DE" w14:textId="77777777" w:rsidR="001833DE" w:rsidRPr="00F975D9" w:rsidRDefault="001833DE" w:rsidP="001833DE">
            <w:pPr>
              <w:spacing w:after="0" w:line="240" w:lineRule="auto"/>
            </w:pPr>
          </w:p>
        </w:tc>
      </w:tr>
      <w:tr w:rsidR="001833DE" w:rsidRPr="00F975D9" w14:paraId="0DFE154C" w14:textId="77777777" w:rsidTr="001833DE">
        <w:trPr>
          <w:trHeight w:val="325"/>
        </w:trPr>
        <w:tc>
          <w:tcPr>
            <w:tcW w:w="3551" w:type="dxa"/>
            <w:shd w:val="clear" w:color="auto" w:fill="auto"/>
          </w:tcPr>
          <w:p w14:paraId="3E0B7A64" w14:textId="77777777" w:rsidR="001833DE" w:rsidRPr="00F975D9" w:rsidRDefault="001833DE" w:rsidP="001833DE">
            <w:pPr>
              <w:spacing w:after="0" w:line="240" w:lineRule="auto"/>
            </w:pPr>
          </w:p>
        </w:tc>
        <w:tc>
          <w:tcPr>
            <w:tcW w:w="3772" w:type="dxa"/>
            <w:shd w:val="clear" w:color="auto" w:fill="auto"/>
          </w:tcPr>
          <w:p w14:paraId="59632398" w14:textId="77777777" w:rsidR="001833DE" w:rsidRPr="00F975D9" w:rsidRDefault="001833DE" w:rsidP="001833DE">
            <w:pPr>
              <w:spacing w:after="0" w:line="240" w:lineRule="auto"/>
            </w:pPr>
          </w:p>
        </w:tc>
        <w:tc>
          <w:tcPr>
            <w:tcW w:w="2458" w:type="dxa"/>
            <w:shd w:val="clear" w:color="auto" w:fill="auto"/>
          </w:tcPr>
          <w:p w14:paraId="4B59732E" w14:textId="77777777" w:rsidR="001833DE" w:rsidRPr="00F975D9" w:rsidRDefault="001833DE" w:rsidP="001833DE">
            <w:pPr>
              <w:spacing w:after="0" w:line="240" w:lineRule="auto"/>
            </w:pPr>
          </w:p>
        </w:tc>
        <w:tc>
          <w:tcPr>
            <w:tcW w:w="2537" w:type="dxa"/>
            <w:shd w:val="clear" w:color="auto" w:fill="auto"/>
          </w:tcPr>
          <w:p w14:paraId="41A49A4E" w14:textId="77777777" w:rsidR="001833DE" w:rsidRPr="00F975D9" w:rsidRDefault="001833DE" w:rsidP="001833DE">
            <w:pPr>
              <w:spacing w:after="0" w:line="240" w:lineRule="auto"/>
            </w:pPr>
          </w:p>
        </w:tc>
        <w:tc>
          <w:tcPr>
            <w:tcW w:w="2269" w:type="dxa"/>
            <w:shd w:val="clear" w:color="auto" w:fill="auto"/>
          </w:tcPr>
          <w:p w14:paraId="62C08012" w14:textId="77777777" w:rsidR="001833DE" w:rsidRPr="00F975D9" w:rsidRDefault="001833DE" w:rsidP="001833DE">
            <w:pPr>
              <w:spacing w:after="0" w:line="240" w:lineRule="auto"/>
            </w:pPr>
          </w:p>
        </w:tc>
      </w:tr>
      <w:tr w:rsidR="001833DE" w:rsidRPr="00F975D9" w14:paraId="64BB6019" w14:textId="77777777" w:rsidTr="001833DE">
        <w:trPr>
          <w:trHeight w:val="325"/>
        </w:trPr>
        <w:tc>
          <w:tcPr>
            <w:tcW w:w="3551" w:type="dxa"/>
            <w:shd w:val="clear" w:color="auto" w:fill="auto"/>
          </w:tcPr>
          <w:p w14:paraId="6783C785" w14:textId="77777777" w:rsidR="001833DE" w:rsidRPr="00F975D9" w:rsidRDefault="001833DE" w:rsidP="001833DE">
            <w:pPr>
              <w:spacing w:after="0" w:line="240" w:lineRule="auto"/>
            </w:pPr>
          </w:p>
        </w:tc>
        <w:tc>
          <w:tcPr>
            <w:tcW w:w="3772" w:type="dxa"/>
            <w:shd w:val="clear" w:color="auto" w:fill="auto"/>
          </w:tcPr>
          <w:p w14:paraId="458A1B06" w14:textId="77777777" w:rsidR="001833DE" w:rsidRPr="00F975D9" w:rsidRDefault="001833DE" w:rsidP="001833DE">
            <w:pPr>
              <w:spacing w:after="0" w:line="240" w:lineRule="auto"/>
            </w:pPr>
          </w:p>
        </w:tc>
        <w:tc>
          <w:tcPr>
            <w:tcW w:w="2458" w:type="dxa"/>
            <w:shd w:val="clear" w:color="auto" w:fill="auto"/>
          </w:tcPr>
          <w:p w14:paraId="5E3B899F" w14:textId="77777777" w:rsidR="001833DE" w:rsidRPr="00F975D9" w:rsidRDefault="001833DE" w:rsidP="001833DE">
            <w:pPr>
              <w:spacing w:after="0" w:line="240" w:lineRule="auto"/>
            </w:pPr>
          </w:p>
        </w:tc>
        <w:tc>
          <w:tcPr>
            <w:tcW w:w="2537" w:type="dxa"/>
            <w:shd w:val="clear" w:color="auto" w:fill="auto"/>
          </w:tcPr>
          <w:p w14:paraId="2D1B8DCD" w14:textId="77777777" w:rsidR="001833DE" w:rsidRPr="00F975D9" w:rsidRDefault="001833DE" w:rsidP="001833DE">
            <w:pPr>
              <w:spacing w:after="0" w:line="240" w:lineRule="auto"/>
            </w:pPr>
          </w:p>
        </w:tc>
        <w:tc>
          <w:tcPr>
            <w:tcW w:w="2269" w:type="dxa"/>
            <w:shd w:val="clear" w:color="auto" w:fill="auto"/>
          </w:tcPr>
          <w:p w14:paraId="151BC0AD" w14:textId="77777777" w:rsidR="001833DE" w:rsidRPr="00F975D9" w:rsidRDefault="001833DE" w:rsidP="001833DE">
            <w:pPr>
              <w:spacing w:after="0" w:line="240" w:lineRule="auto"/>
            </w:pPr>
          </w:p>
        </w:tc>
      </w:tr>
      <w:tr w:rsidR="001833DE" w:rsidRPr="00F975D9" w14:paraId="6C8CE9A6" w14:textId="77777777" w:rsidTr="001833DE">
        <w:trPr>
          <w:trHeight w:val="325"/>
        </w:trPr>
        <w:tc>
          <w:tcPr>
            <w:tcW w:w="3551" w:type="dxa"/>
            <w:shd w:val="clear" w:color="auto" w:fill="auto"/>
          </w:tcPr>
          <w:p w14:paraId="03628237" w14:textId="77777777" w:rsidR="001833DE" w:rsidRPr="00F975D9" w:rsidRDefault="001833DE" w:rsidP="001833DE">
            <w:pPr>
              <w:spacing w:after="0" w:line="240" w:lineRule="auto"/>
            </w:pPr>
          </w:p>
        </w:tc>
        <w:tc>
          <w:tcPr>
            <w:tcW w:w="3772" w:type="dxa"/>
            <w:shd w:val="clear" w:color="auto" w:fill="auto"/>
          </w:tcPr>
          <w:p w14:paraId="752A375E" w14:textId="77777777" w:rsidR="001833DE" w:rsidRPr="00F975D9" w:rsidRDefault="001833DE" w:rsidP="001833DE">
            <w:pPr>
              <w:spacing w:after="0" w:line="240" w:lineRule="auto"/>
            </w:pPr>
          </w:p>
        </w:tc>
        <w:tc>
          <w:tcPr>
            <w:tcW w:w="2458" w:type="dxa"/>
            <w:shd w:val="clear" w:color="auto" w:fill="auto"/>
          </w:tcPr>
          <w:p w14:paraId="6F9B049C" w14:textId="77777777" w:rsidR="001833DE" w:rsidRPr="00F975D9" w:rsidRDefault="001833DE" w:rsidP="001833DE">
            <w:pPr>
              <w:spacing w:after="0" w:line="240" w:lineRule="auto"/>
            </w:pPr>
          </w:p>
        </w:tc>
        <w:tc>
          <w:tcPr>
            <w:tcW w:w="2537" w:type="dxa"/>
            <w:shd w:val="clear" w:color="auto" w:fill="auto"/>
          </w:tcPr>
          <w:p w14:paraId="290CD16E" w14:textId="77777777" w:rsidR="001833DE" w:rsidRPr="00F975D9" w:rsidRDefault="001833DE" w:rsidP="001833DE">
            <w:pPr>
              <w:spacing w:after="0" w:line="240" w:lineRule="auto"/>
            </w:pPr>
          </w:p>
        </w:tc>
        <w:tc>
          <w:tcPr>
            <w:tcW w:w="2269" w:type="dxa"/>
            <w:shd w:val="clear" w:color="auto" w:fill="auto"/>
          </w:tcPr>
          <w:p w14:paraId="6BCB2D12" w14:textId="77777777" w:rsidR="001833DE" w:rsidRPr="00F975D9" w:rsidRDefault="001833DE" w:rsidP="001833DE">
            <w:pPr>
              <w:spacing w:after="0" w:line="240" w:lineRule="auto"/>
            </w:pPr>
          </w:p>
        </w:tc>
      </w:tr>
      <w:tr w:rsidR="001833DE" w:rsidRPr="00F975D9" w14:paraId="28E52F19" w14:textId="77777777" w:rsidTr="001833DE">
        <w:trPr>
          <w:trHeight w:val="325"/>
        </w:trPr>
        <w:tc>
          <w:tcPr>
            <w:tcW w:w="3551" w:type="dxa"/>
            <w:shd w:val="clear" w:color="auto" w:fill="auto"/>
          </w:tcPr>
          <w:p w14:paraId="74EC6489" w14:textId="77777777" w:rsidR="001833DE" w:rsidRPr="00F975D9" w:rsidRDefault="001833DE" w:rsidP="001833DE">
            <w:pPr>
              <w:spacing w:after="0" w:line="240" w:lineRule="auto"/>
            </w:pPr>
          </w:p>
        </w:tc>
        <w:tc>
          <w:tcPr>
            <w:tcW w:w="3772" w:type="dxa"/>
            <w:shd w:val="clear" w:color="auto" w:fill="auto"/>
          </w:tcPr>
          <w:p w14:paraId="2BD9D6E1" w14:textId="77777777" w:rsidR="001833DE" w:rsidRPr="00F975D9" w:rsidRDefault="001833DE" w:rsidP="001833DE">
            <w:pPr>
              <w:spacing w:after="0" w:line="240" w:lineRule="auto"/>
            </w:pPr>
          </w:p>
        </w:tc>
        <w:tc>
          <w:tcPr>
            <w:tcW w:w="2458" w:type="dxa"/>
            <w:shd w:val="clear" w:color="auto" w:fill="auto"/>
          </w:tcPr>
          <w:p w14:paraId="5F1539FF" w14:textId="77777777" w:rsidR="001833DE" w:rsidRPr="00F975D9" w:rsidRDefault="001833DE" w:rsidP="001833DE">
            <w:pPr>
              <w:spacing w:after="0" w:line="240" w:lineRule="auto"/>
            </w:pPr>
          </w:p>
        </w:tc>
        <w:tc>
          <w:tcPr>
            <w:tcW w:w="2537" w:type="dxa"/>
            <w:shd w:val="clear" w:color="auto" w:fill="auto"/>
          </w:tcPr>
          <w:p w14:paraId="4C5ED7AF" w14:textId="77777777" w:rsidR="001833DE" w:rsidRPr="00F975D9" w:rsidRDefault="001833DE" w:rsidP="001833DE">
            <w:pPr>
              <w:spacing w:after="0" w:line="240" w:lineRule="auto"/>
            </w:pPr>
          </w:p>
        </w:tc>
        <w:tc>
          <w:tcPr>
            <w:tcW w:w="2269" w:type="dxa"/>
            <w:shd w:val="clear" w:color="auto" w:fill="auto"/>
          </w:tcPr>
          <w:p w14:paraId="6D852B90" w14:textId="77777777" w:rsidR="001833DE" w:rsidRPr="00F975D9" w:rsidRDefault="001833DE" w:rsidP="001833DE">
            <w:pPr>
              <w:spacing w:after="0" w:line="240" w:lineRule="auto"/>
            </w:pPr>
          </w:p>
        </w:tc>
      </w:tr>
      <w:tr w:rsidR="001833DE" w:rsidRPr="00F975D9" w14:paraId="0074A76F" w14:textId="77777777" w:rsidTr="001833DE">
        <w:trPr>
          <w:trHeight w:val="348"/>
        </w:trPr>
        <w:tc>
          <w:tcPr>
            <w:tcW w:w="3551" w:type="dxa"/>
            <w:shd w:val="clear" w:color="auto" w:fill="auto"/>
          </w:tcPr>
          <w:p w14:paraId="7B4C8840" w14:textId="77777777" w:rsidR="001833DE" w:rsidRPr="00F975D9" w:rsidRDefault="001833DE" w:rsidP="001833DE">
            <w:pPr>
              <w:spacing w:after="0" w:line="240" w:lineRule="auto"/>
            </w:pPr>
          </w:p>
        </w:tc>
        <w:tc>
          <w:tcPr>
            <w:tcW w:w="3772" w:type="dxa"/>
            <w:shd w:val="clear" w:color="auto" w:fill="auto"/>
          </w:tcPr>
          <w:p w14:paraId="42140BF7" w14:textId="77777777" w:rsidR="001833DE" w:rsidRPr="00F975D9" w:rsidRDefault="001833DE" w:rsidP="001833DE">
            <w:pPr>
              <w:spacing w:after="0" w:line="240" w:lineRule="auto"/>
            </w:pPr>
          </w:p>
        </w:tc>
        <w:tc>
          <w:tcPr>
            <w:tcW w:w="2458" w:type="dxa"/>
            <w:shd w:val="clear" w:color="auto" w:fill="auto"/>
          </w:tcPr>
          <w:p w14:paraId="161BE15E" w14:textId="77777777" w:rsidR="001833DE" w:rsidRPr="00F975D9" w:rsidRDefault="001833DE" w:rsidP="001833DE">
            <w:pPr>
              <w:spacing w:after="0" w:line="240" w:lineRule="auto"/>
            </w:pPr>
          </w:p>
        </w:tc>
        <w:tc>
          <w:tcPr>
            <w:tcW w:w="2537" w:type="dxa"/>
            <w:shd w:val="clear" w:color="auto" w:fill="auto"/>
          </w:tcPr>
          <w:p w14:paraId="46A1966F" w14:textId="77777777" w:rsidR="001833DE" w:rsidRPr="00F975D9" w:rsidRDefault="001833DE" w:rsidP="001833DE">
            <w:pPr>
              <w:spacing w:after="0" w:line="240" w:lineRule="auto"/>
            </w:pPr>
          </w:p>
        </w:tc>
        <w:tc>
          <w:tcPr>
            <w:tcW w:w="2269" w:type="dxa"/>
            <w:shd w:val="clear" w:color="auto" w:fill="auto"/>
          </w:tcPr>
          <w:p w14:paraId="4014FE82" w14:textId="77777777" w:rsidR="001833DE" w:rsidRPr="00F975D9" w:rsidRDefault="001833DE" w:rsidP="001833DE">
            <w:pPr>
              <w:spacing w:after="0" w:line="240" w:lineRule="auto"/>
            </w:pPr>
          </w:p>
        </w:tc>
      </w:tr>
      <w:tr w:rsidR="001833DE" w:rsidRPr="00F975D9" w14:paraId="56CE2276" w14:textId="77777777" w:rsidTr="001833DE">
        <w:trPr>
          <w:trHeight w:val="325"/>
        </w:trPr>
        <w:tc>
          <w:tcPr>
            <w:tcW w:w="3551" w:type="dxa"/>
            <w:shd w:val="clear" w:color="auto" w:fill="auto"/>
          </w:tcPr>
          <w:p w14:paraId="1647F783" w14:textId="77777777" w:rsidR="001833DE" w:rsidRPr="00F975D9" w:rsidRDefault="001833DE" w:rsidP="001833DE">
            <w:pPr>
              <w:spacing w:after="0" w:line="240" w:lineRule="auto"/>
            </w:pPr>
          </w:p>
        </w:tc>
        <w:tc>
          <w:tcPr>
            <w:tcW w:w="3772" w:type="dxa"/>
            <w:shd w:val="clear" w:color="auto" w:fill="auto"/>
          </w:tcPr>
          <w:p w14:paraId="61EF1A2E" w14:textId="77777777" w:rsidR="001833DE" w:rsidRPr="00F975D9" w:rsidRDefault="001833DE" w:rsidP="001833DE">
            <w:pPr>
              <w:spacing w:after="0" w:line="240" w:lineRule="auto"/>
            </w:pPr>
          </w:p>
        </w:tc>
        <w:tc>
          <w:tcPr>
            <w:tcW w:w="2458" w:type="dxa"/>
            <w:shd w:val="clear" w:color="auto" w:fill="auto"/>
          </w:tcPr>
          <w:p w14:paraId="2CCC47E4" w14:textId="77777777" w:rsidR="001833DE" w:rsidRPr="00F975D9" w:rsidRDefault="001833DE" w:rsidP="001833DE">
            <w:pPr>
              <w:spacing w:after="0" w:line="240" w:lineRule="auto"/>
            </w:pPr>
          </w:p>
        </w:tc>
        <w:tc>
          <w:tcPr>
            <w:tcW w:w="2537" w:type="dxa"/>
            <w:shd w:val="clear" w:color="auto" w:fill="auto"/>
          </w:tcPr>
          <w:p w14:paraId="33EECAA6" w14:textId="77777777" w:rsidR="001833DE" w:rsidRPr="00F975D9" w:rsidRDefault="001833DE" w:rsidP="001833DE">
            <w:pPr>
              <w:spacing w:after="0" w:line="240" w:lineRule="auto"/>
            </w:pPr>
          </w:p>
        </w:tc>
        <w:tc>
          <w:tcPr>
            <w:tcW w:w="2269" w:type="dxa"/>
            <w:shd w:val="clear" w:color="auto" w:fill="auto"/>
          </w:tcPr>
          <w:p w14:paraId="6AE10D75" w14:textId="77777777" w:rsidR="001833DE" w:rsidRPr="00F975D9" w:rsidRDefault="001833DE" w:rsidP="001833DE">
            <w:pPr>
              <w:spacing w:after="0" w:line="240" w:lineRule="auto"/>
            </w:pPr>
          </w:p>
        </w:tc>
      </w:tr>
      <w:tr w:rsidR="001833DE" w:rsidRPr="00F975D9" w14:paraId="2E630854" w14:textId="77777777" w:rsidTr="001833DE">
        <w:trPr>
          <w:trHeight w:val="325"/>
        </w:trPr>
        <w:tc>
          <w:tcPr>
            <w:tcW w:w="3551" w:type="dxa"/>
            <w:shd w:val="clear" w:color="auto" w:fill="auto"/>
          </w:tcPr>
          <w:p w14:paraId="3D0CE481" w14:textId="77777777" w:rsidR="001833DE" w:rsidRPr="00F975D9" w:rsidRDefault="001833DE" w:rsidP="001833DE">
            <w:pPr>
              <w:spacing w:after="0" w:line="240" w:lineRule="auto"/>
            </w:pPr>
          </w:p>
        </w:tc>
        <w:tc>
          <w:tcPr>
            <w:tcW w:w="3772" w:type="dxa"/>
            <w:shd w:val="clear" w:color="auto" w:fill="auto"/>
          </w:tcPr>
          <w:p w14:paraId="32A70853" w14:textId="77777777" w:rsidR="001833DE" w:rsidRPr="00F975D9" w:rsidRDefault="001833DE" w:rsidP="001833DE">
            <w:pPr>
              <w:spacing w:after="0" w:line="240" w:lineRule="auto"/>
            </w:pPr>
          </w:p>
        </w:tc>
        <w:tc>
          <w:tcPr>
            <w:tcW w:w="2458" w:type="dxa"/>
            <w:shd w:val="clear" w:color="auto" w:fill="auto"/>
          </w:tcPr>
          <w:p w14:paraId="4CF71B5D" w14:textId="77777777" w:rsidR="001833DE" w:rsidRPr="00F975D9" w:rsidRDefault="001833DE" w:rsidP="001833DE">
            <w:pPr>
              <w:spacing w:after="0" w:line="240" w:lineRule="auto"/>
            </w:pPr>
          </w:p>
        </w:tc>
        <w:tc>
          <w:tcPr>
            <w:tcW w:w="2537" w:type="dxa"/>
            <w:shd w:val="clear" w:color="auto" w:fill="auto"/>
          </w:tcPr>
          <w:p w14:paraId="3EE19601" w14:textId="77777777" w:rsidR="001833DE" w:rsidRPr="00F975D9" w:rsidRDefault="001833DE" w:rsidP="001833DE">
            <w:pPr>
              <w:spacing w:after="0" w:line="240" w:lineRule="auto"/>
            </w:pPr>
          </w:p>
        </w:tc>
        <w:tc>
          <w:tcPr>
            <w:tcW w:w="2269" w:type="dxa"/>
            <w:shd w:val="clear" w:color="auto" w:fill="auto"/>
          </w:tcPr>
          <w:p w14:paraId="6F446852" w14:textId="77777777" w:rsidR="001833DE" w:rsidRPr="00F975D9" w:rsidRDefault="001833DE" w:rsidP="001833DE">
            <w:pPr>
              <w:spacing w:after="0" w:line="240" w:lineRule="auto"/>
            </w:pPr>
          </w:p>
        </w:tc>
      </w:tr>
      <w:tr w:rsidR="001833DE" w:rsidRPr="00F975D9" w14:paraId="7E6BDBEF" w14:textId="77777777" w:rsidTr="001833DE">
        <w:trPr>
          <w:trHeight w:val="325"/>
        </w:trPr>
        <w:tc>
          <w:tcPr>
            <w:tcW w:w="3551" w:type="dxa"/>
            <w:shd w:val="clear" w:color="auto" w:fill="auto"/>
          </w:tcPr>
          <w:p w14:paraId="28433FC8" w14:textId="77777777" w:rsidR="001833DE" w:rsidRPr="00F975D9" w:rsidRDefault="001833DE" w:rsidP="001833DE">
            <w:pPr>
              <w:spacing w:after="0" w:line="240" w:lineRule="auto"/>
            </w:pPr>
          </w:p>
        </w:tc>
        <w:tc>
          <w:tcPr>
            <w:tcW w:w="3772" w:type="dxa"/>
            <w:shd w:val="clear" w:color="auto" w:fill="auto"/>
          </w:tcPr>
          <w:p w14:paraId="36F29726" w14:textId="77777777" w:rsidR="001833DE" w:rsidRPr="00F975D9" w:rsidRDefault="001833DE" w:rsidP="001833DE">
            <w:pPr>
              <w:spacing w:after="0" w:line="240" w:lineRule="auto"/>
            </w:pPr>
          </w:p>
        </w:tc>
        <w:tc>
          <w:tcPr>
            <w:tcW w:w="2458" w:type="dxa"/>
            <w:shd w:val="clear" w:color="auto" w:fill="auto"/>
          </w:tcPr>
          <w:p w14:paraId="139D6F30" w14:textId="77777777" w:rsidR="001833DE" w:rsidRPr="00F975D9" w:rsidRDefault="001833DE" w:rsidP="001833DE">
            <w:pPr>
              <w:spacing w:after="0" w:line="240" w:lineRule="auto"/>
            </w:pPr>
          </w:p>
        </w:tc>
        <w:tc>
          <w:tcPr>
            <w:tcW w:w="2537" w:type="dxa"/>
            <w:shd w:val="clear" w:color="auto" w:fill="auto"/>
          </w:tcPr>
          <w:p w14:paraId="19BF4ADF" w14:textId="77777777" w:rsidR="001833DE" w:rsidRPr="00F975D9" w:rsidRDefault="001833DE" w:rsidP="001833DE">
            <w:pPr>
              <w:spacing w:after="0" w:line="240" w:lineRule="auto"/>
            </w:pPr>
          </w:p>
        </w:tc>
        <w:tc>
          <w:tcPr>
            <w:tcW w:w="2269" w:type="dxa"/>
            <w:shd w:val="clear" w:color="auto" w:fill="auto"/>
          </w:tcPr>
          <w:p w14:paraId="5AA81CF5" w14:textId="77777777" w:rsidR="001833DE" w:rsidRPr="00F975D9" w:rsidRDefault="001833DE" w:rsidP="001833DE">
            <w:pPr>
              <w:spacing w:after="0" w:line="240" w:lineRule="auto"/>
            </w:pPr>
          </w:p>
        </w:tc>
      </w:tr>
      <w:tr w:rsidR="001833DE" w:rsidRPr="00F975D9" w14:paraId="574450CF" w14:textId="77777777" w:rsidTr="001833DE">
        <w:trPr>
          <w:trHeight w:val="325"/>
        </w:trPr>
        <w:tc>
          <w:tcPr>
            <w:tcW w:w="3551" w:type="dxa"/>
            <w:shd w:val="clear" w:color="auto" w:fill="auto"/>
          </w:tcPr>
          <w:p w14:paraId="0AE16679" w14:textId="77777777" w:rsidR="001833DE" w:rsidRPr="00F975D9" w:rsidRDefault="001833DE" w:rsidP="001833DE">
            <w:pPr>
              <w:spacing w:after="0" w:line="240" w:lineRule="auto"/>
            </w:pPr>
          </w:p>
        </w:tc>
        <w:tc>
          <w:tcPr>
            <w:tcW w:w="3772" w:type="dxa"/>
            <w:shd w:val="clear" w:color="auto" w:fill="auto"/>
          </w:tcPr>
          <w:p w14:paraId="0424F32C" w14:textId="77777777" w:rsidR="001833DE" w:rsidRPr="00F975D9" w:rsidRDefault="001833DE" w:rsidP="001833DE">
            <w:pPr>
              <w:spacing w:after="0" w:line="240" w:lineRule="auto"/>
            </w:pPr>
          </w:p>
        </w:tc>
        <w:tc>
          <w:tcPr>
            <w:tcW w:w="2458" w:type="dxa"/>
            <w:shd w:val="clear" w:color="auto" w:fill="auto"/>
          </w:tcPr>
          <w:p w14:paraId="18918FD7" w14:textId="77777777" w:rsidR="001833DE" w:rsidRPr="00F975D9" w:rsidRDefault="001833DE" w:rsidP="001833DE">
            <w:pPr>
              <w:spacing w:after="0" w:line="240" w:lineRule="auto"/>
            </w:pPr>
          </w:p>
        </w:tc>
        <w:tc>
          <w:tcPr>
            <w:tcW w:w="2537" w:type="dxa"/>
            <w:shd w:val="clear" w:color="auto" w:fill="auto"/>
          </w:tcPr>
          <w:p w14:paraId="2347EF11" w14:textId="77777777" w:rsidR="001833DE" w:rsidRPr="00F975D9" w:rsidRDefault="001833DE" w:rsidP="001833DE">
            <w:pPr>
              <w:spacing w:after="0" w:line="240" w:lineRule="auto"/>
            </w:pPr>
          </w:p>
        </w:tc>
        <w:tc>
          <w:tcPr>
            <w:tcW w:w="2269" w:type="dxa"/>
            <w:shd w:val="clear" w:color="auto" w:fill="auto"/>
          </w:tcPr>
          <w:p w14:paraId="19AB2F5A" w14:textId="77777777" w:rsidR="001833DE" w:rsidRPr="00F975D9" w:rsidRDefault="001833DE" w:rsidP="001833DE">
            <w:pPr>
              <w:spacing w:after="0" w:line="240" w:lineRule="auto"/>
            </w:pPr>
          </w:p>
        </w:tc>
      </w:tr>
    </w:tbl>
    <w:p w14:paraId="72DCE91E" w14:textId="77777777" w:rsidR="001833DE" w:rsidRDefault="001833DE" w:rsidP="001833DE">
      <w:pPr>
        <w:sectPr w:rsidR="001833DE" w:rsidSect="001833DE">
          <w:type w:val="continuous"/>
          <w:pgSz w:w="15840" w:h="12240" w:orient="landscape"/>
          <w:pgMar w:top="720" w:right="720" w:bottom="720" w:left="720" w:header="720" w:footer="720" w:gutter="0"/>
          <w:cols w:sep="1" w:space="720"/>
          <w:bidi/>
          <w:rtlGutter/>
          <w:docGrid w:linePitch="360"/>
        </w:sectPr>
      </w:pPr>
    </w:p>
    <w:p w14:paraId="1FE80E86" w14:textId="77777777" w:rsidR="001833DE" w:rsidRDefault="001833DE" w:rsidP="001833DE">
      <w:pPr>
        <w:sectPr w:rsidR="001833DE" w:rsidSect="001833DE">
          <w:type w:val="continuous"/>
          <w:pgSz w:w="15840" w:h="12240" w:orient="landscape"/>
          <w:pgMar w:top="720" w:right="720" w:bottom="720" w:left="720" w:header="720" w:footer="720" w:gutter="0"/>
          <w:cols w:num="2" w:sep="1" w:space="720"/>
          <w:bidi/>
          <w:rtlGutter/>
          <w:docGrid w:linePitch="360"/>
        </w:sectPr>
      </w:pPr>
    </w:p>
    <w:p w14:paraId="141E96C1" w14:textId="77777777" w:rsidR="00812A1C" w:rsidRDefault="001833DE" w:rsidP="00812A1C">
      <w:pPr>
        <w:pStyle w:val="Heading2"/>
        <w:spacing w:before="600"/>
        <w:sectPr w:rsidR="00812A1C" w:rsidSect="001C3045">
          <w:type w:val="continuous"/>
          <w:pgSz w:w="15840" w:h="12240" w:orient="landscape"/>
          <w:pgMar w:top="720" w:right="720" w:bottom="720" w:left="720" w:header="720" w:footer="720" w:gutter="0"/>
          <w:cols w:sep="1" w:space="720"/>
          <w:bidi/>
          <w:rtlGutter/>
          <w:docGrid w:linePitch="360"/>
        </w:sectPr>
      </w:pPr>
      <w:r>
        <w:rPr>
          <w:rtl w:val="0"/>
        </w:rPr>
        <w:lastRenderedPageBreak/>
        <w:t>N-FP1</w:t>
      </w:r>
      <w:r>
        <w:t xml:space="preserve">: </w:t>
      </w:r>
      <w:r>
        <w:rPr>
          <w:cs/>
        </w:rPr>
        <w:t>يقدم البرنامج فرصًا لتعليم الأبوة والأمومة</w:t>
      </w:r>
    </w:p>
    <w:p w14:paraId="2481F071" w14:textId="7CB057A0" w:rsidR="001833DE" w:rsidRDefault="001833DE" w:rsidP="001833DE">
      <w:pPr>
        <w:pStyle w:val="Heading2"/>
        <w:spacing w:before="0"/>
      </w:pPr>
    </w:p>
    <w:p w14:paraId="27F1D6A6" w14:textId="5856B8D7" w:rsidR="001833DE" w:rsidRDefault="00F4379F" w:rsidP="001833DE">
      <w:pPr>
        <w:keepNext/>
        <w:spacing w:after="0"/>
        <w:jc w:val="center"/>
      </w:pPr>
      <w:r>
        <w:rPr>
          <w:rFonts w:ascii="Segoe UI" w:hAnsi="Segoe UI"/>
          <w:b/>
          <w:noProof/>
          <w:color w:val="385623"/>
          <w:sz w:val="18"/>
        </w:rPr>
        <w:drawing>
          <wp:inline distT="0" distB="0" distL="0" distR="0" wp14:anchorId="64DC91C0" wp14:editId="17043282">
            <wp:extent cx="4115280" cy="1570863"/>
            <wp:effectExtent l="95250" t="95250" r="76200" b="67945"/>
            <wp:docPr id="4" name="Picture 6" descr="يعد تحميل المستند الخاص بمؤشر N-FP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يعد تحميل المستند الخاص بمؤشر N-FP1 أمرًا اختياريًا."/>
                    <pic:cNvPicPr/>
                  </pic:nvPicPr>
                  <pic:blipFill>
                    <a:blip r:embed="rId23">
                      <a:extLst>
                        <a:ext uri="{28A0092B-C50C-407E-A947-70E740481C1C}">
                          <a14:useLocalDpi xmlns:a14="http://schemas.microsoft.com/office/drawing/2010/main" val="0"/>
                        </a:ext>
                      </a:extLst>
                    </a:blip>
                    <a:stretch>
                      <a:fillRect/>
                    </a:stretch>
                  </pic:blipFill>
                  <pic:spPr>
                    <a:xfrm>
                      <a:off x="0" y="0"/>
                      <a:ext cx="4114800" cy="1570355"/>
                    </a:xfrm>
                    <a:prstGeom prst="rect">
                      <a:avLst/>
                    </a:prstGeom>
                    <a:effectLst>
                      <a:outerShdw blurRad="63500" sx="102000" sy="102000" algn="ctr" rotWithShape="0">
                        <a:prstClr val="black">
                          <a:alpha val="40000"/>
                        </a:prstClr>
                      </a:outerShdw>
                    </a:effectLst>
                  </pic:spPr>
                </pic:pic>
              </a:graphicData>
            </a:graphic>
          </wp:inline>
        </w:drawing>
      </w:r>
    </w:p>
    <w:p w14:paraId="1294C821" w14:textId="3D017D0B" w:rsidR="00900AEC" w:rsidRPr="00492BF7" w:rsidRDefault="00900AEC" w:rsidP="00900AEC">
      <w:pPr>
        <w:pStyle w:val="Caption"/>
        <w:jc w:val="center"/>
        <w:rPr>
          <w:rFonts w:ascii="Verdana" w:hAnsi="Verdana"/>
        </w:rPr>
      </w:pPr>
      <w:bookmarkStart w:id="1" w:name="_Hlk47086845"/>
      <w:r>
        <w:rPr>
          <w:rFonts w:ascii="Verdana" w:hAnsi="Verdana"/>
        </w:rPr>
        <w:t xml:space="preserve">الشكل </w:t>
      </w:r>
      <w:r>
        <w:rPr>
          <w:rFonts w:ascii="Verdana" w:hAnsi="Verdana"/>
          <w:rtl w:val="0"/>
        </w:rPr>
        <w:fldChar w:fldCharType="begin"/>
      </w:r>
      <w:r>
        <w:rPr>
          <w:rFonts w:ascii="Verdana" w:hAnsi="Verdana"/>
        </w:rPr>
        <w:instrText xml:space="preserve"> SEQ Figure \* ARABIC </w:instrText>
      </w:r>
      <w:r>
        <w:rPr>
          <w:rFonts w:ascii="Verdana" w:hAnsi="Verdana"/>
          <w:rtl w:val="0"/>
        </w:rPr>
        <w:fldChar w:fldCharType="separate"/>
      </w:r>
      <w:r>
        <w:rPr>
          <w:rFonts w:ascii="Verdana" w:hAnsi="Verdana"/>
          <w:noProof/>
        </w:rPr>
        <w:t>2</w:t>
      </w:r>
      <w:r>
        <w:rPr>
          <w:rFonts w:ascii="Verdana" w:hAnsi="Verdana"/>
          <w:rtl w:val="0"/>
        </w:rPr>
        <w:fldChar w:fldCharType="end"/>
      </w:r>
      <w:r>
        <w:rPr>
          <w:rFonts w:ascii="Verdana" w:hAnsi="Verdana"/>
        </w:rPr>
        <w:t xml:space="preserve">. مؤشر </w:t>
      </w:r>
      <w:r w:rsidR="0051653A">
        <w:rPr>
          <w:rFonts w:ascii="Verdana" w:hAnsi="Verdana" w:hint="cs"/>
        </w:rPr>
        <w:t>N</w:t>
      </w:r>
      <w:r>
        <w:rPr>
          <w:rFonts w:ascii="Verdana" w:hAnsi="Verdana"/>
        </w:rPr>
        <w:t>-FP1</w:t>
      </w:r>
    </w:p>
    <w:p w14:paraId="21FA43DC" w14:textId="77777777" w:rsidR="001833DE" w:rsidRPr="00F975D9" w:rsidRDefault="001833DE" w:rsidP="001833DE">
      <w:pPr>
        <w:keepNext/>
        <w:keepLines/>
        <w:spacing w:after="0" w:line="240" w:lineRule="auto"/>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190A0B64" w14:textId="77777777" w:rsidR="001833DE" w:rsidRPr="00391333" w:rsidRDefault="001833DE" w:rsidP="001833DE">
      <w:pPr>
        <w:spacing w:before="120" w:line="240" w:lineRule="auto"/>
        <w:rPr>
          <w:rFonts w:ascii="Verdana" w:hAnsi="Verdana"/>
        </w:rPr>
      </w:pPr>
      <w:r>
        <w:rPr>
          <w:rFonts w:ascii="Verdana" w:hAnsi="Verdana" w:cs="Verdana"/>
          <w:cs/>
        </w:rPr>
        <w:t>العائلات هي المعلم الأول للأطفال، من خلال توفير المواد التعليمية والفرص، ستعمل العائلات على تطوير فهم أعمق لتنمية الأطفال وخبراتهم التعليمية</w:t>
      </w:r>
      <w:r>
        <w:rPr>
          <w:rFonts w:ascii="Verdana" w:hAnsi="Verdana"/>
        </w:rPr>
        <w:t xml:space="preserve">. </w:t>
      </w:r>
    </w:p>
    <w:p w14:paraId="3163C535" w14:textId="77777777" w:rsidR="001833DE" w:rsidRPr="00F975D9" w:rsidRDefault="001833DE" w:rsidP="001833DE">
      <w:pPr>
        <w:keepNext/>
        <w:keepLines/>
        <w:spacing w:before="40" w:after="0" w:line="240" w:lineRule="auto"/>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5B915FD7" w14:textId="77777777" w:rsidR="001833DE" w:rsidRPr="00F975D9" w:rsidRDefault="001833DE" w:rsidP="001833DE">
      <w:pPr>
        <w:spacing w:before="120"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يوفر معلومات حول نمو الطفل من خلال النشرات الإخبارية والنشرات</w:t>
      </w:r>
      <w:r>
        <w:rPr>
          <w:rFonts w:ascii="Verdana" w:hAnsi="Verdana"/>
        </w:rPr>
        <w:t>. </w:t>
      </w:r>
    </w:p>
    <w:p w14:paraId="73168FEC"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فرص التعلم والتدريب من شركاء البرنامج</w:t>
      </w:r>
      <w:r>
        <w:rPr>
          <w:rFonts w:ascii="Verdana" w:hAnsi="Verdana"/>
        </w:rPr>
        <w:t>. </w:t>
      </w:r>
    </w:p>
    <w:p w14:paraId="439C4240"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تقويم الأحداث والأنشطة</w:t>
      </w:r>
      <w:r>
        <w:rPr>
          <w:rFonts w:ascii="Verdana" w:hAnsi="Verdana"/>
        </w:rPr>
        <w:t>. </w:t>
      </w:r>
    </w:p>
    <w:p w14:paraId="5CA67248"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الدليل </w:t>
      </w:r>
      <w:r>
        <w:rPr>
          <w:rFonts w:ascii="Verdana" w:hAnsi="Verdana"/>
        </w:rPr>
        <w:t>(</w:t>
      </w:r>
      <w:r>
        <w:rPr>
          <w:rFonts w:ascii="Verdana" w:hAnsi="Verdana" w:cs="Verdana"/>
          <w:cs/>
        </w:rPr>
        <w:t>الأدلة</w:t>
      </w:r>
      <w:r>
        <w:rPr>
          <w:rFonts w:ascii="Verdana" w:hAnsi="Verdana"/>
        </w:rPr>
        <w:t xml:space="preserve">) </w:t>
      </w:r>
      <w:r>
        <w:rPr>
          <w:rFonts w:ascii="Verdana" w:hAnsi="Verdana" w:cs="Verdana"/>
          <w:cs/>
        </w:rPr>
        <w:t>للعائلة أو البرنامج</w:t>
      </w:r>
      <w:r>
        <w:rPr>
          <w:rFonts w:ascii="Verdana" w:hAnsi="Verdana"/>
        </w:rPr>
        <w:t>. </w:t>
      </w:r>
    </w:p>
    <w:p w14:paraId="787B169C"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الموارد على موقع الويب الخاص بالبرنامج</w:t>
      </w:r>
      <w:r>
        <w:rPr>
          <w:rFonts w:ascii="Verdana" w:hAnsi="Verdana"/>
        </w:rPr>
        <w:t>. </w:t>
      </w:r>
    </w:p>
    <w:p w14:paraId="251F5270"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استضافة معلومات المناهج والأحداث</w:t>
      </w:r>
      <w:r>
        <w:rPr>
          <w:rFonts w:ascii="Verdana" w:hAnsi="Verdana"/>
        </w:rPr>
        <w:t>. </w:t>
      </w:r>
    </w:p>
    <w:p w14:paraId="3DAA5E97"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فرص التطوير المهني للعائلات</w:t>
      </w:r>
      <w:r>
        <w:rPr>
          <w:rFonts w:ascii="Verdana" w:hAnsi="Verdana"/>
        </w:rPr>
        <w:t>.</w:t>
      </w:r>
    </w:p>
    <w:p w14:paraId="4BFBA0C5" w14:textId="77777777" w:rsidR="001833DE" w:rsidRPr="00F975D9" w:rsidRDefault="001833DE" w:rsidP="00812A1C">
      <w:pPr>
        <w:spacing w:after="1200" w:line="240" w:lineRule="auto"/>
        <w:ind w:left="36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غير ذلك</w:t>
      </w:r>
      <w:r>
        <w:rPr>
          <w:rFonts w:ascii="Verdana" w:hAnsi="Verdana"/>
        </w:rPr>
        <w:t>:</w:t>
      </w:r>
    </w:p>
    <w:p w14:paraId="0F537E36" w14:textId="77777777" w:rsidR="001833DE" w:rsidRPr="00F975D9" w:rsidRDefault="001833DE" w:rsidP="00812A1C">
      <w:pPr>
        <w:keepNext/>
        <w:keepLines/>
        <w:spacing w:before="1080" w:after="0" w:line="240" w:lineRule="auto"/>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111D8C87" w14:textId="77777777" w:rsidR="001833DE" w:rsidRPr="00391333" w:rsidRDefault="001833DE" w:rsidP="001833DE">
      <w:pPr>
        <w:spacing w:before="120" w:line="240" w:lineRule="auto"/>
        <w:rPr>
          <w:rFonts w:ascii="Verdana" w:hAnsi="Verdana"/>
        </w:rPr>
      </w:pPr>
      <w:r>
        <w:rPr>
          <w:rFonts w:ascii="Verdana" w:hAnsi="Verdana" w:cs="Verdana"/>
          <w:cs/>
        </w:rPr>
        <w:t xml:space="preserve">يحتوي البرنامج على أدلة تظهر أو يمكن أن تشرح كيف تُمنح العائلات الفرصة للحصول على معلومات تثقيف الوالدين و </w:t>
      </w:r>
      <w:r>
        <w:rPr>
          <w:rFonts w:ascii="Verdana" w:hAnsi="Verdana"/>
        </w:rPr>
        <w:t xml:space="preserve">/ </w:t>
      </w:r>
      <w:r>
        <w:rPr>
          <w:rFonts w:ascii="Verdana" w:hAnsi="Verdana" w:cs="Verdana"/>
          <w:cs/>
        </w:rPr>
        <w:t>أو المعلومات حول المجالات المختلفة لتنمية الأطفال</w:t>
      </w:r>
      <w:r>
        <w:rPr>
          <w:rFonts w:ascii="Verdana" w:hAnsi="Verdana"/>
        </w:rPr>
        <w:t>.</w:t>
      </w:r>
    </w:p>
    <w:p w14:paraId="35A4BF48" w14:textId="77777777" w:rsidR="001833DE" w:rsidRPr="00391333" w:rsidRDefault="00034A0E" w:rsidP="001833DE">
      <w:pPr>
        <w:spacing w:before="120" w:after="0" w:line="240" w:lineRule="auto"/>
        <w:rPr>
          <w:rFonts w:ascii="Verdana" w:hAnsi="Verdana"/>
          <w:color w:val="0357AA"/>
        </w:rPr>
      </w:pPr>
      <w:hyperlink r:id="rId24" w:history="1">
        <w:r w:rsidR="001833DE">
          <w:rPr>
            <w:rFonts w:ascii="Verdana" w:hAnsi="Verdana"/>
            <w:color w:val="0357AA"/>
            <w:u w:val="single"/>
          </w:rPr>
          <w:t xml:space="preserve">معايير الجودة للطفولة المبكرة في ميتشجن </w:t>
        </w:r>
      </w:hyperlink>
      <w:r w:rsidR="001833DE">
        <w:rPr>
          <w:rFonts w:ascii="Verdana" w:hAnsi="Verdana"/>
          <w:color w:val="0357AA"/>
        </w:rPr>
        <w:t xml:space="preserve"> </w:t>
      </w:r>
    </w:p>
    <w:p w14:paraId="0C4AF564" w14:textId="77777777" w:rsidR="001833DE" w:rsidRPr="00391333" w:rsidRDefault="001833DE" w:rsidP="001833DE">
      <w:pPr>
        <w:spacing w:line="240" w:lineRule="auto"/>
        <w:rPr>
          <w:rFonts w:ascii="Verdana" w:hAnsi="Verdana"/>
          <w:color w:val="0357AA"/>
        </w:rPr>
      </w:pPr>
      <w:r>
        <w:rPr>
          <w:rFonts w:ascii="Verdana" w:hAnsi="Verdana" w:cs="Verdana"/>
          <w:cs/>
        </w:rPr>
        <w:t>المعلمون مؤهلون لتطوير وتنفيذ برنامج يتوافق مع فلسفة البرنامج ومناسب للاحتياجات التنموية والتعليمية للأطفال والعائلات التي تتم خدمتها، بما في ذلك تطوير التثقيف المستمر للوالدين ومكون مشاركة العائلة</w:t>
      </w:r>
      <w:r>
        <w:rPr>
          <w:rFonts w:ascii="Verdana" w:hAnsi="Verdana"/>
        </w:rPr>
        <w:t>.</w:t>
      </w:r>
    </w:p>
    <w:p w14:paraId="32B4B4B4" w14:textId="77777777" w:rsidR="001833DE" w:rsidRPr="009B72DA" w:rsidRDefault="001833DE" w:rsidP="001833DE">
      <w:pPr>
        <w:pStyle w:val="Heading3"/>
        <w:spacing w:line="240" w:lineRule="auto"/>
      </w:pPr>
      <w:r>
        <w:rPr>
          <w:cs/>
        </w:rPr>
        <w:t>التفكير</w:t>
      </w:r>
    </w:p>
    <w:p w14:paraId="598519C8" w14:textId="77777777" w:rsidR="001833DE" w:rsidRPr="005B747E" w:rsidRDefault="001833DE" w:rsidP="001833DE">
      <w:pPr>
        <w:spacing w:after="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23AF6EE"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B1FEA2C"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62674810"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2F4482DA" w14:textId="77777777" w:rsidR="001833DE" w:rsidRPr="00D451B5" w:rsidRDefault="001833DE" w:rsidP="001833DE">
      <w:pPr>
        <w:spacing w:after="640" w:line="240" w:lineRule="auto"/>
        <w:ind w:left="274"/>
        <w:rPr>
          <w:rFonts w:ascii="Verdana" w:hAnsi="Verdana"/>
        </w:rPr>
      </w:pPr>
      <w:r>
        <w:rPr>
          <w:rFonts w:ascii="Verdana" w:hAnsi="Verdana" w:cs="Verdana"/>
          <w:cs/>
        </w:rPr>
        <w:t>هدف المستقبل</w:t>
      </w:r>
      <w:r>
        <w:rPr>
          <w:rFonts w:ascii="Verdana" w:hAnsi="Verdana"/>
        </w:rPr>
        <w:t xml:space="preserve">: </w:t>
      </w:r>
    </w:p>
    <w:p w14:paraId="725CB464" w14:textId="77777777" w:rsidR="001833DE" w:rsidRPr="00D451B5" w:rsidRDefault="001833DE" w:rsidP="001833DE">
      <w:pPr>
        <w:spacing w:after="640" w:line="240" w:lineRule="auto"/>
        <w:ind w:left="274"/>
        <w:rPr>
          <w:rFonts w:ascii="Verdana" w:hAnsi="Verdana"/>
        </w:rPr>
      </w:pPr>
      <w:r>
        <w:rPr>
          <w:rFonts w:ascii="Verdana" w:hAnsi="Verdana" w:cs="Verdana"/>
          <w:cs/>
        </w:rPr>
        <w:t xml:space="preserve">ماذا أريد أن أتعلم؟ </w:t>
      </w:r>
    </w:p>
    <w:p w14:paraId="6981604E" w14:textId="77777777" w:rsidR="001833DE" w:rsidRPr="00D451B5" w:rsidRDefault="001833DE" w:rsidP="001833DE">
      <w:pPr>
        <w:spacing w:after="640" w:line="240" w:lineRule="auto"/>
        <w:ind w:left="274"/>
        <w:rPr>
          <w:rFonts w:ascii="Verdana" w:hAnsi="Verdana"/>
        </w:rPr>
      </w:pPr>
      <w:r>
        <w:rPr>
          <w:rFonts w:ascii="Verdana" w:hAnsi="Verdana" w:cs="Verdana"/>
          <w:cs/>
        </w:rPr>
        <w:t>خطة التنفيذ</w:t>
      </w:r>
      <w:r>
        <w:rPr>
          <w:rFonts w:ascii="Verdana" w:hAnsi="Verdana"/>
        </w:rPr>
        <w:t xml:space="preserve">: </w:t>
      </w:r>
    </w:p>
    <w:p w14:paraId="23587378" w14:textId="77777777" w:rsidR="001833DE" w:rsidRPr="00F975D9" w:rsidRDefault="001833DE" w:rsidP="001833DE">
      <w:pPr>
        <w:keepNext/>
        <w:keepLines/>
        <w:spacing w:after="0" w:line="240" w:lineRule="auto"/>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للشراكات العائلية </w:t>
      </w:r>
      <w:r>
        <w:rPr>
          <w:rFonts w:ascii="Verdana" w:hAnsi="Verdana"/>
          <w:b/>
          <w:color w:val="1F3864"/>
        </w:rPr>
        <w:t>(</w:t>
      </w:r>
      <w:r>
        <w:rPr>
          <w:rFonts w:ascii="Verdana" w:hAnsi="Verdana" w:cs="Verdana"/>
          <w:b/>
          <w:color w:val="1F3864"/>
          <w:cs/>
        </w:rPr>
        <w:t xml:space="preserve">نقطتان أو </w:t>
      </w:r>
      <w:r>
        <w:rPr>
          <w:rFonts w:ascii="Verdana" w:hAnsi="Verdana"/>
          <w:b/>
          <w:color w:val="1F3864"/>
          <w:rtl w:val="0"/>
        </w:rPr>
        <w:t>4</w:t>
      </w:r>
      <w:r>
        <w:rPr>
          <w:rFonts w:ascii="Verdana" w:hAnsi="Verdana" w:cs="Verdana"/>
          <w:b/>
          <w:color w:val="1F3864"/>
          <w:cs/>
        </w:rPr>
        <w:t xml:space="preserve"> نقاط</w:t>
      </w:r>
      <w:r>
        <w:rPr>
          <w:rFonts w:ascii="Verdana" w:hAnsi="Verdana"/>
          <w:b/>
          <w:color w:val="1F3864"/>
        </w:rPr>
        <w:t>).</w:t>
      </w:r>
    </w:p>
    <w:p w14:paraId="135281FC" w14:textId="77777777" w:rsidR="001833DE" w:rsidRPr="00391333" w:rsidRDefault="001833DE" w:rsidP="001833DE">
      <w:pPr>
        <w:numPr>
          <w:ilvl w:val="0"/>
          <w:numId w:val="35"/>
        </w:numPr>
        <w:spacing w:before="120" w:line="240" w:lineRule="auto"/>
        <w:contextualSpacing/>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5F516DA6" w14:textId="77777777" w:rsidR="001833DE" w:rsidRDefault="001833DE" w:rsidP="001833DE">
      <w:pPr>
        <w:numPr>
          <w:ilvl w:val="0"/>
          <w:numId w:val="35"/>
        </w:numPr>
        <w:spacing w:line="240" w:lineRule="auto"/>
        <w:contextualSpacing/>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51E84F9F" w14:textId="77777777" w:rsidR="001833DE" w:rsidRPr="00F975D9" w:rsidRDefault="001833DE" w:rsidP="001833DE">
      <w:pPr>
        <w:numPr>
          <w:ilvl w:val="0"/>
          <w:numId w:val="35"/>
        </w:numPr>
        <w:spacing w:after="0" w:line="240" w:lineRule="auto"/>
        <w:contextualSpacing/>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r>
        <w:rPr>
          <w:lang w:bidi="ar-SA"/>
        </w:rPr>
        <w:br w:type="page"/>
      </w:r>
      <w:bookmarkEnd w:id="1"/>
    </w:p>
    <w:p w14:paraId="58436A31" w14:textId="77777777" w:rsidR="001833DE" w:rsidRDefault="001833DE" w:rsidP="001833DE">
      <w:pPr>
        <w:pStyle w:val="Heading2"/>
      </w:pPr>
      <w:r>
        <w:rPr>
          <w:rtl w:val="0"/>
        </w:rPr>
        <w:lastRenderedPageBreak/>
        <w:t>N-FP2</w:t>
      </w:r>
      <w:r>
        <w:t xml:space="preserve">: </w:t>
      </w:r>
      <w:r>
        <w:rPr>
          <w:cs/>
        </w:rPr>
        <w:t xml:space="preserve">يشارك الموفر </w:t>
      </w:r>
      <w:r>
        <w:t xml:space="preserve">/ </w:t>
      </w:r>
      <w:r>
        <w:rPr>
          <w:cs/>
        </w:rPr>
        <w:t>المعلم في اتصالات غير رسمية مع أولياء الأمور</w:t>
      </w:r>
    </w:p>
    <w:p w14:paraId="2D4DB511" w14:textId="2780EE41" w:rsidR="001833DE" w:rsidRDefault="00F4379F" w:rsidP="001833DE">
      <w:pPr>
        <w:keepNext/>
        <w:jc w:val="center"/>
      </w:pPr>
      <w:r>
        <w:rPr>
          <w:noProof/>
        </w:rPr>
        <w:drawing>
          <wp:inline distT="0" distB="0" distL="0" distR="0" wp14:anchorId="7CD07160" wp14:editId="64DDF831">
            <wp:extent cx="3953480" cy="1517142"/>
            <wp:effectExtent l="95250" t="95250" r="85725" b="83185"/>
            <wp:docPr id="5" name="Picture 21" descr="يعد تحميل المستند الخاص بمؤشر N-FP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يعد تحميل المستند الخاص بمؤشر N-FP2 أمرًا اختياريًا."/>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52875" cy="15170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978E37" w14:textId="015386F4"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3</w:t>
      </w:r>
      <w:r>
        <w:rPr>
          <w:rFonts w:ascii="Verdana" w:hAnsi="Verdana"/>
        </w:rPr>
        <w:t xml:space="preserve">. مؤشر </w:t>
      </w:r>
      <w:r w:rsidR="0051653A">
        <w:rPr>
          <w:rFonts w:ascii="Verdana" w:hAnsi="Verdana" w:hint="cs"/>
        </w:rPr>
        <w:t>N</w:t>
      </w:r>
      <w:r>
        <w:rPr>
          <w:rFonts w:ascii="Verdana" w:hAnsi="Verdana"/>
        </w:rPr>
        <w:t>-FP</w:t>
      </w:r>
      <w:r w:rsidR="0051653A">
        <w:rPr>
          <w:rFonts w:ascii="Verdana" w:hAnsi="Verdana" w:hint="cs"/>
        </w:rPr>
        <w:t>2</w:t>
      </w:r>
    </w:p>
    <w:p w14:paraId="300C8890"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6BDFD1A7" w14:textId="77777777" w:rsidR="001833DE" w:rsidRPr="0088220B" w:rsidRDefault="001833DE" w:rsidP="001833DE">
      <w:pPr>
        <w:spacing w:before="120" w:line="240" w:lineRule="auto"/>
        <w:rPr>
          <w:rFonts w:ascii="Verdana" w:hAnsi="Verdana"/>
        </w:rPr>
      </w:pPr>
      <w:r>
        <w:rPr>
          <w:rFonts w:ascii="Verdana" w:hAnsi="Verdana" w:cs="Verdana"/>
          <w:cs/>
        </w:rPr>
        <w:t>عندما يتفاعل الموظفون بشكل غير رسمي مع العائلات، فإنهم يدعمون تطوير علاقة مستمرة</w:t>
      </w:r>
      <w:r>
        <w:rPr>
          <w:rFonts w:ascii="Verdana" w:hAnsi="Verdana"/>
        </w:rPr>
        <w:t xml:space="preserve">. </w:t>
      </w:r>
      <w:r>
        <w:rPr>
          <w:rFonts w:ascii="Verdana" w:hAnsi="Verdana" w:cs="Verdana"/>
          <w:cs/>
        </w:rPr>
        <w:t>ومن خلال مشاركة المعلومات حول تنمية الطفل ومشاركته في البرنامج، فإن ذلك يحافظ على مشاركة العائلات في تثقيف أطفالهم</w:t>
      </w:r>
      <w:r>
        <w:rPr>
          <w:rFonts w:ascii="Verdana" w:hAnsi="Verdana"/>
        </w:rPr>
        <w:t xml:space="preserve">. </w:t>
      </w:r>
    </w:p>
    <w:p w14:paraId="047AEF9A"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7B46AB34" w14:textId="77777777" w:rsidR="001833DE" w:rsidRPr="00F975D9" w:rsidRDefault="001833DE" w:rsidP="001833DE">
      <w:pPr>
        <w:spacing w:before="120"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معلومات حول يوم الطفل للعائلات</w:t>
      </w:r>
      <w:r>
        <w:rPr>
          <w:rFonts w:ascii="Verdana" w:hAnsi="Verdana"/>
        </w:rPr>
        <w:t>. </w:t>
      </w:r>
    </w:p>
    <w:p w14:paraId="6122D5EF"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خيارات الاتصال بين المسؤولين والمعلمين والعائلات</w:t>
      </w:r>
      <w:r>
        <w:rPr>
          <w:rFonts w:ascii="Verdana" w:hAnsi="Verdana"/>
        </w:rPr>
        <w:t xml:space="preserve">. </w:t>
      </w:r>
    </w:p>
    <w:p w14:paraId="10762F55"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معلومات حول الأحداث التالية من خلال النشرات الإخبارية والنشرات</w:t>
      </w:r>
      <w:r>
        <w:rPr>
          <w:rFonts w:ascii="Verdana" w:hAnsi="Verdana"/>
        </w:rPr>
        <w:t>. </w:t>
      </w:r>
    </w:p>
    <w:p w14:paraId="21028CDF"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تقويم الأحداث والأنشطة</w:t>
      </w:r>
      <w:r>
        <w:rPr>
          <w:rFonts w:ascii="Verdana" w:hAnsi="Verdana"/>
        </w:rPr>
        <w:t>. </w:t>
      </w:r>
    </w:p>
    <w:p w14:paraId="79E31B4E" w14:textId="77777777" w:rsidR="001833DE" w:rsidRPr="00F975D9" w:rsidRDefault="001833DE" w:rsidP="001833DE">
      <w:pPr>
        <w:spacing w:after="0" w:line="240" w:lineRule="auto"/>
        <w:ind w:left="630" w:hanging="270"/>
        <w:textAlignment w:val="baseline"/>
        <w:rPr>
          <w:rFonts w:ascii="Verdana" w:eastAsia="Yu Gothic Light" w:hAnsi="Verdana" w:cs="Calibri"/>
        </w:rPr>
      </w:pPr>
      <w:r>
        <w:rPr>
          <w:rFonts w:ascii="Segoe UI Symbol" w:hAnsi="Segoe UI Symbol" w:cs="Segoe UI Symbol"/>
          <w:cs/>
        </w:rPr>
        <w:t>☐</w:t>
      </w:r>
      <w:r>
        <w:rPr>
          <w:rFonts w:ascii="Verdana" w:hAnsi="Verdana" w:cs="Verdana"/>
          <w:cs/>
        </w:rPr>
        <w:t xml:space="preserve"> توفير الدليل </w:t>
      </w:r>
      <w:r>
        <w:rPr>
          <w:rFonts w:ascii="Verdana" w:hAnsi="Verdana"/>
        </w:rPr>
        <w:t>(</w:t>
      </w:r>
      <w:r>
        <w:rPr>
          <w:rFonts w:ascii="Verdana" w:hAnsi="Verdana" w:cs="Verdana"/>
          <w:cs/>
        </w:rPr>
        <w:t>الأدلة</w:t>
      </w:r>
      <w:r>
        <w:rPr>
          <w:rFonts w:ascii="Verdana" w:hAnsi="Verdana"/>
        </w:rPr>
        <w:t xml:space="preserve">) </w:t>
      </w:r>
      <w:r>
        <w:rPr>
          <w:rFonts w:ascii="Verdana" w:hAnsi="Verdana" w:cs="Verdana"/>
          <w:cs/>
        </w:rPr>
        <w:t>للعائلة أو البرنامج</w:t>
      </w:r>
      <w:r>
        <w:rPr>
          <w:rFonts w:ascii="Verdana" w:hAnsi="Verdana"/>
        </w:rPr>
        <w:t>. </w:t>
      </w:r>
    </w:p>
    <w:p w14:paraId="189B6671"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كيفية مشاركة الامتيازات والملاحظات القصصية ومناقشتها مع العائلات</w:t>
      </w:r>
      <w:r>
        <w:rPr>
          <w:rFonts w:ascii="Verdana" w:hAnsi="Verdana"/>
        </w:rPr>
        <w:t xml:space="preserve">. </w:t>
      </w:r>
    </w:p>
    <w:p w14:paraId="1CB5AE22" w14:textId="77777777" w:rsidR="001833DE" w:rsidRPr="00F975D9" w:rsidRDefault="001833DE" w:rsidP="001833DE">
      <w:pPr>
        <w:spacing w:after="0" w:line="240" w:lineRule="auto"/>
        <w:ind w:left="36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غير ذلك</w:t>
      </w:r>
      <w:r>
        <w:rPr>
          <w:rFonts w:ascii="Verdana" w:hAnsi="Verdana"/>
        </w:rPr>
        <w:t xml:space="preserve">: </w:t>
      </w:r>
    </w:p>
    <w:p w14:paraId="00E600DB" w14:textId="77777777" w:rsidR="001833DE" w:rsidRPr="00F975D9" w:rsidRDefault="001833DE" w:rsidP="003741BD">
      <w:pPr>
        <w:keepNext/>
        <w:keepLines/>
        <w:spacing w:before="204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12BB955F" w14:textId="77777777" w:rsidR="001833DE" w:rsidRPr="0088220B" w:rsidRDefault="001833DE" w:rsidP="001833DE">
      <w:pPr>
        <w:spacing w:before="120" w:line="240" w:lineRule="auto"/>
        <w:rPr>
          <w:rFonts w:ascii="Verdana" w:hAnsi="Verdana"/>
        </w:rPr>
      </w:pPr>
      <w:r>
        <w:rPr>
          <w:rFonts w:ascii="Verdana" w:hAnsi="Verdana" w:cs="Verdana"/>
          <w:cs/>
        </w:rPr>
        <w:t>يحتوي البرنامج على دليل يوضح كيف يتواصل الموظفون مع العائلات حول يوم طفلهم أثناء اصطحابهم، وإنزالهم، وطوال اليوم</w:t>
      </w:r>
      <w:r>
        <w:rPr>
          <w:rFonts w:ascii="Verdana" w:hAnsi="Verdana"/>
        </w:rPr>
        <w:t>.</w:t>
      </w:r>
    </w:p>
    <w:p w14:paraId="415E1FC0" w14:textId="77777777" w:rsidR="001833DE" w:rsidRPr="0088220B" w:rsidRDefault="00034A0E" w:rsidP="001833DE">
      <w:pPr>
        <w:spacing w:before="120" w:after="0"/>
        <w:rPr>
          <w:rFonts w:ascii="Verdana" w:hAnsi="Verdana"/>
          <w:color w:val="0357AA"/>
        </w:rPr>
      </w:pPr>
      <w:hyperlink r:id="rId26" w:history="1">
        <w:r w:rsidR="001833DE">
          <w:rPr>
            <w:rFonts w:ascii="Verdana" w:hAnsi="Verdana"/>
            <w:color w:val="0357AA"/>
            <w:u w:val="single"/>
          </w:rPr>
          <w:t xml:space="preserve">معايير الجودة للطفولة المبكرة في ميتشجن </w:t>
        </w:r>
      </w:hyperlink>
      <w:r w:rsidR="001833DE">
        <w:rPr>
          <w:rFonts w:ascii="Verdana" w:hAnsi="Verdana"/>
          <w:color w:val="0357AA"/>
        </w:rPr>
        <w:t xml:space="preserve"> </w:t>
      </w:r>
    </w:p>
    <w:p w14:paraId="52F4DD9B" w14:textId="77777777" w:rsidR="001833DE" w:rsidRPr="0088220B" w:rsidRDefault="001833DE" w:rsidP="001833DE">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16E6652B" w14:textId="77777777" w:rsidR="001833DE" w:rsidRPr="009B72DA" w:rsidRDefault="001833DE" w:rsidP="001833DE">
      <w:pPr>
        <w:pStyle w:val="Heading3"/>
        <w:spacing w:line="240" w:lineRule="auto"/>
      </w:pPr>
      <w:r>
        <w:rPr>
          <w:cs/>
        </w:rPr>
        <w:t>التفكير</w:t>
      </w:r>
    </w:p>
    <w:p w14:paraId="1FC3DEA4"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8410003"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30AA430A"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EDAA935"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59A102C"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326B517C"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5A21D24B"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E8D75B0" w14:textId="77777777" w:rsidR="001833DE" w:rsidRPr="00F975D9" w:rsidRDefault="001833DE" w:rsidP="001833DE">
      <w:pPr>
        <w:keepNext/>
        <w:keepLines/>
        <w:spacing w:after="0" w:line="240" w:lineRule="auto"/>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للشراكات العائلية </w:t>
      </w:r>
      <w:r>
        <w:rPr>
          <w:rFonts w:ascii="Verdana" w:hAnsi="Verdana"/>
          <w:b/>
          <w:color w:val="1F3864"/>
        </w:rPr>
        <w:t>(</w:t>
      </w:r>
      <w:r>
        <w:rPr>
          <w:rFonts w:ascii="Verdana" w:hAnsi="Verdana"/>
          <w:b/>
          <w:color w:val="1F3864"/>
          <w:rtl w:val="0"/>
        </w:rPr>
        <w:t>0</w:t>
      </w:r>
      <w:r>
        <w:rPr>
          <w:rFonts w:ascii="Verdana" w:hAnsi="Verdana" w:cs="Verdana"/>
          <w:b/>
          <w:color w:val="1F3864"/>
          <w:cs/>
        </w:rPr>
        <w:t xml:space="preserve">، </w:t>
      </w:r>
      <w:r>
        <w:rPr>
          <w:rFonts w:ascii="Verdana" w:hAnsi="Verdana"/>
          <w:b/>
          <w:color w:val="1F3864"/>
          <w:rtl w:val="0"/>
        </w:rPr>
        <w:t>2</w:t>
      </w:r>
      <w:r>
        <w:rPr>
          <w:rFonts w:ascii="Verdana" w:hAnsi="Verdana" w:cs="Verdana"/>
          <w:b/>
          <w:color w:val="1F3864"/>
          <w:cs/>
        </w:rPr>
        <w:t xml:space="preserve">، أو </w:t>
      </w:r>
      <w:r>
        <w:rPr>
          <w:rFonts w:ascii="Verdana" w:hAnsi="Verdana"/>
          <w:b/>
          <w:color w:val="1F3864"/>
          <w:rtl w:val="0"/>
        </w:rPr>
        <w:t>4</w:t>
      </w:r>
      <w:r>
        <w:rPr>
          <w:rFonts w:ascii="Verdana" w:hAnsi="Verdana" w:cs="Verdana"/>
          <w:b/>
          <w:color w:val="1F3864"/>
          <w:cs/>
        </w:rPr>
        <w:t xml:space="preserve"> نقاط</w:t>
      </w:r>
      <w:r>
        <w:rPr>
          <w:rFonts w:ascii="Verdana" w:hAnsi="Verdana"/>
          <w:b/>
          <w:color w:val="1F3864"/>
        </w:rPr>
        <w:t>).</w:t>
      </w:r>
    </w:p>
    <w:p w14:paraId="73E8D719" w14:textId="77777777" w:rsidR="001833DE" w:rsidRPr="0088220B" w:rsidRDefault="001833DE" w:rsidP="001833DE">
      <w:pPr>
        <w:numPr>
          <w:ilvl w:val="0"/>
          <w:numId w:val="35"/>
        </w:numPr>
        <w:spacing w:before="120" w:line="240" w:lineRule="auto"/>
        <w:contextualSpacing/>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4690C514" w14:textId="77777777" w:rsidR="001833DE" w:rsidRDefault="001833DE" w:rsidP="001833DE">
      <w:pPr>
        <w:numPr>
          <w:ilvl w:val="0"/>
          <w:numId w:val="35"/>
        </w:numPr>
        <w:spacing w:line="240" w:lineRule="auto"/>
        <w:contextualSpacing/>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3AE578CB" w14:textId="77777777" w:rsidR="001833DE" w:rsidRPr="00F975D9" w:rsidRDefault="001833DE" w:rsidP="001833DE">
      <w:pPr>
        <w:numPr>
          <w:ilvl w:val="0"/>
          <w:numId w:val="35"/>
        </w:numPr>
        <w:spacing w:line="240" w:lineRule="auto"/>
        <w:contextualSpacing/>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r>
        <w:rPr>
          <w:lang w:bidi="ar-SA"/>
        </w:rPr>
        <w:br w:type="page"/>
      </w:r>
    </w:p>
    <w:p w14:paraId="1057C623" w14:textId="77777777" w:rsidR="001833DE" w:rsidRPr="003F02A1" w:rsidRDefault="001833DE" w:rsidP="001833DE">
      <w:pPr>
        <w:pStyle w:val="Heading2"/>
      </w:pPr>
      <w:r>
        <w:rPr>
          <w:rtl w:val="0"/>
        </w:rPr>
        <w:lastRenderedPageBreak/>
        <w:t>N-FP3</w:t>
      </w:r>
      <w:r>
        <w:t xml:space="preserve">: </w:t>
      </w:r>
      <w:r>
        <w:rPr>
          <w:cs/>
        </w:rPr>
        <w:t xml:space="preserve">يشارك الموفر في الاتصالات الرسمية </w:t>
      </w:r>
      <w:r>
        <w:t>(</w:t>
      </w:r>
      <w:r>
        <w:rPr>
          <w:cs/>
        </w:rPr>
        <w:t xml:space="preserve">على سبيل المثال، اجتماعات أولياء الأمور </w:t>
      </w:r>
      <w:r>
        <w:t xml:space="preserve">/ </w:t>
      </w:r>
      <w:r>
        <w:rPr>
          <w:cs/>
        </w:rPr>
        <w:t>المعلمين، والزيارات المنزلية</w:t>
      </w:r>
      <w:r>
        <w:t xml:space="preserve">) </w:t>
      </w:r>
      <w:r>
        <w:rPr>
          <w:cs/>
        </w:rPr>
        <w:t>لإبلاغ أولياء الأمور بالتطور التنموي للأطفال</w:t>
      </w:r>
    </w:p>
    <w:p w14:paraId="1258DDA5" w14:textId="1E6574D1" w:rsidR="001833DE" w:rsidRDefault="00F4379F" w:rsidP="001833DE">
      <w:pPr>
        <w:keepNext/>
        <w:jc w:val="center"/>
      </w:pPr>
      <w:r>
        <w:rPr>
          <w:rFonts w:ascii="Segoe UI" w:hAnsi="Segoe UI"/>
          <w:b/>
          <w:noProof/>
          <w:color w:val="1F6530"/>
          <w:sz w:val="18"/>
        </w:rPr>
        <w:drawing>
          <wp:inline distT="0" distB="0" distL="0" distR="0" wp14:anchorId="639A6F07" wp14:editId="154C2226">
            <wp:extent cx="3934303" cy="1530350"/>
            <wp:effectExtent l="95250" t="95250" r="85725" b="69850"/>
            <wp:docPr id="6" name="Picture 1" descr="يعد تحميل المستند الخاص بمؤشر N-FP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يعد تحميل المستند الخاص بمؤشر N-FP3 أمرًا ضروريًا."/>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33825" cy="15303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74F619" w14:textId="7BA80E06"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Pr>
        <w:t>4</w:t>
      </w:r>
      <w:r>
        <w:rPr>
          <w:rFonts w:ascii="Verdana" w:hAnsi="Verdana"/>
        </w:rPr>
        <w:t xml:space="preserve">. مؤشر </w:t>
      </w:r>
      <w:r w:rsidR="0051653A">
        <w:rPr>
          <w:rFonts w:ascii="Verdana" w:hAnsi="Verdana" w:hint="cs"/>
        </w:rPr>
        <w:t>N</w:t>
      </w:r>
      <w:r>
        <w:rPr>
          <w:rFonts w:ascii="Verdana" w:hAnsi="Verdana"/>
        </w:rPr>
        <w:t>-FP</w:t>
      </w:r>
      <w:r w:rsidR="0051653A">
        <w:rPr>
          <w:rFonts w:ascii="Verdana" w:hAnsi="Verdana" w:hint="cs"/>
        </w:rPr>
        <w:t>3</w:t>
      </w:r>
    </w:p>
    <w:p w14:paraId="6F55B010" w14:textId="77777777" w:rsidR="001833DE" w:rsidRPr="0045595D" w:rsidRDefault="001833DE" w:rsidP="001833DE">
      <w:pPr>
        <w:pStyle w:val="Heading3"/>
      </w:pPr>
      <w:r>
        <w:rPr>
          <w:cs/>
        </w:rPr>
        <w:t>لماذا يعد هذا المؤشر مهمًا</w:t>
      </w:r>
    </w:p>
    <w:p w14:paraId="45503DBD" w14:textId="77777777" w:rsidR="001833DE" w:rsidRPr="0045595D" w:rsidRDefault="001833DE" w:rsidP="001833DE">
      <w:pPr>
        <w:spacing w:before="120" w:line="240" w:lineRule="auto"/>
        <w:rPr>
          <w:rFonts w:ascii="Verdana" w:hAnsi="Verdana"/>
        </w:rPr>
      </w:pPr>
      <w:r>
        <w:rPr>
          <w:rFonts w:ascii="Verdana" w:hAnsi="Verdana" w:cs="Verdana"/>
          <w:cs/>
        </w:rPr>
        <w:t>عندما يتفاعل الموظفون بشكل رسمي مع العائلات، فإنهم يدعمون تطوير علاقة مستمرة</w:t>
      </w:r>
      <w:r>
        <w:rPr>
          <w:rFonts w:ascii="Verdana" w:hAnsi="Verdana"/>
        </w:rPr>
        <w:t xml:space="preserve">. </w:t>
      </w:r>
      <w:r>
        <w:rPr>
          <w:rFonts w:ascii="Verdana" w:hAnsi="Verdana" w:cs="Verdana"/>
          <w:cs/>
        </w:rPr>
        <w:t>من خلال مشاركة المعلومات التفصيلية حول تطور الطفل ودعم الموظفين وتشجيع العائلات على التعاون بشأن تحقيق الأهداف والنتائج المرجوة للطفل</w:t>
      </w:r>
      <w:r>
        <w:rPr>
          <w:rFonts w:ascii="Verdana" w:hAnsi="Verdana"/>
        </w:rPr>
        <w:t xml:space="preserve">.  </w:t>
      </w:r>
    </w:p>
    <w:p w14:paraId="325D531A" w14:textId="77777777" w:rsidR="001833DE" w:rsidRPr="0045595D" w:rsidRDefault="001833DE" w:rsidP="001833DE">
      <w:pPr>
        <w:pStyle w:val="Heading3"/>
      </w:pPr>
      <w:r>
        <w:rPr>
          <w:cs/>
        </w:rPr>
        <w:t>كيف يمكن للبرنامج أن يلبي الغرض من المؤشر</w:t>
      </w:r>
    </w:p>
    <w:p w14:paraId="4149E54F"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خيارات جدولة لاجتماعات أولياء الأمور والمعلمين أو الزيارات المنزلية</w:t>
      </w:r>
      <w:r>
        <w:rPr>
          <w:rStyle w:val="normaltextrun"/>
          <w:rFonts w:ascii="Verdana" w:hAnsi="Verdana"/>
          <w:sz w:val="22"/>
        </w:rPr>
        <w:t>. </w:t>
      </w:r>
    </w:p>
    <w:p w14:paraId="4AEEF1DF"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أهداف التعلم لأدوات تقييم الطفل</w:t>
      </w:r>
      <w:r>
        <w:rPr>
          <w:rStyle w:val="normaltextrun"/>
          <w:rFonts w:ascii="Verdana" w:hAnsi="Verdana"/>
          <w:sz w:val="22"/>
        </w:rPr>
        <w:t xml:space="preserve">. </w:t>
      </w:r>
      <w:r>
        <w:rPr>
          <w:rStyle w:val="eop"/>
          <w:rFonts w:ascii="Verdana" w:hAnsi="Verdana"/>
          <w:sz w:val="22"/>
        </w:rPr>
        <w:t> </w:t>
      </w:r>
    </w:p>
    <w:p w14:paraId="4BC1E09C"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سياسة اجتماعات أولياء الأمور والمعلمين أو الزيارات المنزلية</w:t>
      </w:r>
      <w:r>
        <w:rPr>
          <w:rStyle w:val="normaltextrun"/>
          <w:rFonts w:ascii="Verdana" w:hAnsi="Verdana"/>
          <w:sz w:val="22"/>
        </w:rPr>
        <w:t>.</w:t>
      </w:r>
      <w:r>
        <w:rPr>
          <w:rStyle w:val="eop"/>
          <w:rFonts w:ascii="Verdana" w:hAnsi="Verdana"/>
          <w:sz w:val="22"/>
        </w:rPr>
        <w:t> </w:t>
      </w:r>
    </w:p>
    <w:p w14:paraId="67D2B063" w14:textId="77777777" w:rsidR="001833DE" w:rsidRPr="00F975D9" w:rsidRDefault="001833DE" w:rsidP="001833DE">
      <w:pPr>
        <w:pStyle w:val="paragraph"/>
        <w:spacing w:before="0" w:beforeAutospacing="0" w:after="0" w:afterAutospacing="0"/>
        <w:ind w:left="36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8C5BF80" w14:textId="77777777" w:rsidR="001833DE" w:rsidRPr="0045595D" w:rsidRDefault="001833DE" w:rsidP="003741BD">
      <w:pPr>
        <w:pStyle w:val="Heading3"/>
        <w:spacing w:before="1920"/>
      </w:pPr>
      <w:r>
        <w:rPr>
          <w:cs/>
        </w:rPr>
        <w:t>الوفاء بالمؤشر</w:t>
      </w:r>
    </w:p>
    <w:p w14:paraId="75505CCD" w14:textId="77777777" w:rsidR="001833DE" w:rsidRPr="0045595D" w:rsidRDefault="001833DE" w:rsidP="001833DE">
      <w:pPr>
        <w:spacing w:before="120" w:line="240" w:lineRule="auto"/>
        <w:rPr>
          <w:rFonts w:ascii="Verdana" w:hAnsi="Verdana"/>
        </w:rPr>
      </w:pPr>
      <w:r>
        <w:rPr>
          <w:rFonts w:ascii="Verdana" w:hAnsi="Verdana" w:cs="Verdana"/>
          <w:cs/>
        </w:rPr>
        <w:t xml:space="preserve">يحتوي البرنامج على أدلة تظهر توفير الاجتماعات و </w:t>
      </w:r>
      <w:r>
        <w:rPr>
          <w:rFonts w:ascii="Verdana" w:hAnsi="Verdana"/>
        </w:rPr>
        <w:t xml:space="preserve">/ </w:t>
      </w:r>
      <w:r>
        <w:rPr>
          <w:rFonts w:ascii="Verdana" w:hAnsi="Verdana" w:cs="Verdana"/>
          <w:cs/>
        </w:rPr>
        <w:t>أو الزيارات المنزلية التي يتم تقديمها لعائلات جميع الأطفال، بغض النظر عن عمر الطفل أو الفصل الدراسي</w:t>
      </w:r>
      <w:r>
        <w:rPr>
          <w:rFonts w:ascii="Verdana" w:hAnsi="Verdana"/>
        </w:rPr>
        <w:t>.</w:t>
      </w:r>
    </w:p>
    <w:p w14:paraId="2705135E" w14:textId="77777777" w:rsidR="001833DE" w:rsidRPr="0045595D" w:rsidRDefault="00034A0E" w:rsidP="001833DE">
      <w:pPr>
        <w:spacing w:before="120" w:after="0" w:line="240" w:lineRule="auto"/>
        <w:rPr>
          <w:rFonts w:ascii="Verdana" w:hAnsi="Verdana"/>
          <w:color w:val="0357AA"/>
        </w:rPr>
      </w:pPr>
      <w:hyperlink r:id="rId28"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08C4D066" w14:textId="77777777" w:rsidR="001833DE" w:rsidRPr="0045595D" w:rsidRDefault="001833DE" w:rsidP="001833DE">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017B84F8" w14:textId="77777777" w:rsidR="001833DE" w:rsidRPr="009B72DA" w:rsidRDefault="001833DE" w:rsidP="001833DE">
      <w:pPr>
        <w:pStyle w:val="Heading3"/>
        <w:spacing w:line="240" w:lineRule="auto"/>
      </w:pPr>
      <w:r>
        <w:rPr>
          <w:cs/>
        </w:rPr>
        <w:t>التفكير</w:t>
      </w:r>
    </w:p>
    <w:p w14:paraId="7AA8BC23"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64684B3"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A5DA151"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502758C"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4A643C86"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272B128"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05030228"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F767BF8" w14:textId="77777777" w:rsidR="001833DE" w:rsidRPr="009B72DA" w:rsidRDefault="001833DE" w:rsidP="001833DE">
      <w:pPr>
        <w:pStyle w:val="Heading3"/>
        <w:spacing w:line="240" w:lineRule="auto"/>
      </w:pPr>
      <w:r>
        <w:rPr>
          <w:cs/>
        </w:rPr>
        <w:t xml:space="preserve">النقاط الممكنة للشراكات العائلية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5F7EB5D8" w14:textId="77777777" w:rsidR="001833DE" w:rsidRDefault="001833DE" w:rsidP="001833DE">
      <w:pPr>
        <w:pStyle w:val="ListParagraph"/>
        <w:numPr>
          <w:ilvl w:val="0"/>
          <w:numId w:val="35"/>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1B130B71"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44AABE13"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654AB871" w14:textId="77777777" w:rsidR="001833DE" w:rsidRDefault="001833DE" w:rsidP="001833DE">
      <w:pPr>
        <w:pStyle w:val="Heading2"/>
      </w:pPr>
      <w:r>
        <w:rPr>
          <w:rtl w:val="0"/>
        </w:rPr>
        <w:lastRenderedPageBreak/>
        <w:t>N-FP4</w:t>
      </w:r>
      <w:r>
        <w:t xml:space="preserve">: </w:t>
      </w:r>
      <w:r>
        <w:rPr>
          <w:cs/>
        </w:rPr>
        <w:t xml:space="preserve">يتم تقديم مواد وفرص الاتصال والتعليم والمعلومات للعائلات بطريقة تلبي احتياجاتهم المتنوعة </w:t>
      </w:r>
      <w:r>
        <w:t>(</w:t>
      </w:r>
      <w:r>
        <w:rPr>
          <w:cs/>
        </w:rPr>
        <w:t>على سبيل المثال، مستوى الدراية بالقراءة والكتابة، واللغة، والملاءمة الثقافية، وما إلى ذلك</w:t>
      </w:r>
      <w:r>
        <w:t>)</w:t>
      </w:r>
    </w:p>
    <w:p w14:paraId="7E92A336" w14:textId="56663B7A" w:rsidR="001833DE" w:rsidRDefault="00F4379F" w:rsidP="001833DE">
      <w:pPr>
        <w:keepNext/>
        <w:jc w:val="center"/>
      </w:pPr>
      <w:r>
        <w:rPr>
          <w:rFonts w:ascii="Segoe UI" w:hAnsi="Segoe UI"/>
          <w:b/>
          <w:noProof/>
          <w:color w:val="1F6530"/>
          <w:sz w:val="18"/>
        </w:rPr>
        <w:drawing>
          <wp:inline distT="0" distB="0" distL="0" distR="0" wp14:anchorId="36A242D3" wp14:editId="0CBE053C">
            <wp:extent cx="3962878" cy="1609217"/>
            <wp:effectExtent l="95250" t="95250" r="76200" b="67310"/>
            <wp:docPr id="7" name="Picture 3" descr="يعد تحميل المستند الخاص بمؤشر N-FP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يعد تحميل المستند الخاص بمؤشر N-FP4 أمرًا اختياريًا."/>
                    <pic:cNvPicPr/>
                  </pic:nvPicPr>
                  <pic:blipFill>
                    <a:blip r:embed="rId29">
                      <a:extLst>
                        <a:ext uri="{28A0092B-C50C-407E-A947-70E740481C1C}">
                          <a14:useLocalDpi xmlns:a14="http://schemas.microsoft.com/office/drawing/2010/main" val="0"/>
                        </a:ext>
                      </a:extLst>
                    </a:blip>
                    <a:stretch>
                      <a:fillRect/>
                    </a:stretch>
                  </pic:blipFill>
                  <pic:spPr bwMode="auto">
                    <a:xfrm>
                      <a:off x="0" y="0"/>
                      <a:ext cx="3962400" cy="16090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52EDEE" w14:textId="19D755E3" w:rsidR="00900AEC" w:rsidRPr="00492BF7" w:rsidRDefault="00900AEC" w:rsidP="00900AEC">
      <w:pPr>
        <w:pStyle w:val="Caption"/>
        <w:jc w:val="center"/>
        <w:rPr>
          <w:rFonts w:ascii="Verdana" w:hAnsi="Verdana"/>
        </w:rPr>
      </w:pPr>
      <w:bookmarkStart w:id="2" w:name="_Hlk47361025"/>
      <w:r>
        <w:rPr>
          <w:rFonts w:ascii="Verdana" w:hAnsi="Verdana"/>
        </w:rPr>
        <w:t xml:space="preserve">الشكل </w:t>
      </w:r>
      <w:r w:rsidR="000D4A7A">
        <w:rPr>
          <w:rFonts w:ascii="Verdana" w:hAnsi="Verdana" w:hint="cs"/>
          <w:rtl w:val="0"/>
        </w:rPr>
        <w:t>5</w:t>
      </w:r>
      <w:r>
        <w:rPr>
          <w:rFonts w:ascii="Verdana" w:hAnsi="Verdana"/>
        </w:rPr>
        <w:t xml:space="preserve">. مؤشر </w:t>
      </w:r>
      <w:r w:rsidR="0051653A">
        <w:rPr>
          <w:rFonts w:ascii="Verdana" w:hAnsi="Verdana" w:hint="cs"/>
        </w:rPr>
        <w:t>N</w:t>
      </w:r>
      <w:r>
        <w:rPr>
          <w:rFonts w:ascii="Verdana" w:hAnsi="Verdana"/>
        </w:rPr>
        <w:t>-FP</w:t>
      </w:r>
      <w:r w:rsidR="0051653A">
        <w:rPr>
          <w:rFonts w:ascii="Verdana" w:hAnsi="Verdana" w:hint="cs"/>
        </w:rPr>
        <w:t>4</w:t>
      </w:r>
    </w:p>
    <w:p w14:paraId="50600693" w14:textId="77777777" w:rsidR="001833DE" w:rsidRPr="00204DD0" w:rsidRDefault="001833DE" w:rsidP="001833DE">
      <w:pPr>
        <w:pStyle w:val="Heading3"/>
      </w:pPr>
      <w:r>
        <w:rPr>
          <w:cs/>
        </w:rPr>
        <w:t>لماذا يعد هذا المؤشر مهمًا</w:t>
      </w:r>
    </w:p>
    <w:p w14:paraId="0EE91637" w14:textId="77777777" w:rsidR="001833DE" w:rsidRPr="007428C8" w:rsidRDefault="001833DE" w:rsidP="001833DE">
      <w:pPr>
        <w:spacing w:before="120" w:line="240" w:lineRule="auto"/>
        <w:rPr>
          <w:rFonts w:ascii="Verdana" w:hAnsi="Verdana"/>
        </w:rPr>
      </w:pPr>
      <w:r>
        <w:rPr>
          <w:rFonts w:ascii="Verdana" w:hAnsi="Verdana" w:cs="Verdana"/>
          <w:cs/>
        </w:rPr>
        <w:t xml:space="preserve">من خلال تزويد العائلات بالمعلومات و </w:t>
      </w:r>
      <w:r>
        <w:rPr>
          <w:rFonts w:ascii="Verdana" w:hAnsi="Verdana"/>
        </w:rPr>
        <w:t xml:space="preserve">/ </w:t>
      </w:r>
      <w:r>
        <w:rPr>
          <w:rFonts w:ascii="Verdana" w:hAnsi="Verdana" w:cs="Verdana"/>
          <w:cs/>
        </w:rPr>
        <w:t>أو الموارد بطرق تلبي احتياجاتهم الفردية؛ يضمن الموظفون تضمين جميع العائلات في البرامج</w:t>
      </w:r>
      <w:r>
        <w:rPr>
          <w:rFonts w:ascii="Verdana" w:hAnsi="Verdana"/>
        </w:rPr>
        <w:t>.</w:t>
      </w:r>
    </w:p>
    <w:p w14:paraId="1F05E32C" w14:textId="77777777" w:rsidR="001833DE" w:rsidRPr="00204DD0" w:rsidRDefault="001833DE" w:rsidP="001833DE">
      <w:pPr>
        <w:pStyle w:val="Heading3"/>
      </w:pPr>
      <w:r>
        <w:rPr>
          <w:cs/>
        </w:rPr>
        <w:t>كيف يمكن للبرنامج أن يلبي الغرض من المؤشر</w:t>
      </w:r>
    </w:p>
    <w:p w14:paraId="3FE8C263"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المعلومات بلغات متعددة</w:t>
      </w:r>
      <w:r>
        <w:rPr>
          <w:rStyle w:val="normaltextrun"/>
          <w:rFonts w:ascii="Verdana" w:hAnsi="Verdana"/>
          <w:sz w:val="22"/>
        </w:rPr>
        <w:t>. </w:t>
      </w:r>
    </w:p>
    <w:p w14:paraId="5F761AAB"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موارد الترجمة</w:t>
      </w:r>
      <w:r>
        <w:rPr>
          <w:rStyle w:val="normaltextrun"/>
          <w:rFonts w:ascii="Verdana" w:hAnsi="Verdana"/>
          <w:sz w:val="22"/>
        </w:rPr>
        <w:t>.</w:t>
      </w:r>
    </w:p>
    <w:p w14:paraId="50E9EFA2"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تجميع مواد استطلاع رأي العائلة أو المشاركة التي تتضمن خيارات بشأن تفضيلات الاتصالات</w:t>
      </w:r>
      <w:r>
        <w:rPr>
          <w:rStyle w:val="normaltextrun"/>
          <w:rFonts w:ascii="Verdana" w:hAnsi="Verdana"/>
          <w:sz w:val="22"/>
        </w:rPr>
        <w:t>.</w:t>
      </w:r>
    </w:p>
    <w:p w14:paraId="399AE7B4"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سياسة بشأن هياكل العائلة المختلفة ووسائل الاتصال المتنوعة</w:t>
      </w:r>
      <w:r>
        <w:rPr>
          <w:rStyle w:val="normaltextrun"/>
          <w:rFonts w:ascii="Verdana" w:hAnsi="Verdana"/>
          <w:sz w:val="22"/>
        </w:rPr>
        <w:t>.</w:t>
      </w:r>
      <w:r>
        <w:rPr>
          <w:rStyle w:val="eop"/>
          <w:rFonts w:ascii="Verdana" w:hAnsi="Verdana"/>
          <w:sz w:val="22"/>
        </w:rPr>
        <w:t> </w:t>
      </w:r>
    </w:p>
    <w:p w14:paraId="06B7B3AB"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بيان أو سياسة بشأن التواصل مع مختلف أفراد العائلة أو الأوصياء</w:t>
      </w:r>
      <w:r>
        <w:rPr>
          <w:rStyle w:val="normaltextrun"/>
          <w:rFonts w:ascii="Verdana" w:hAnsi="Verdana"/>
          <w:sz w:val="22"/>
        </w:rPr>
        <w:t xml:space="preserve">.  </w:t>
      </w:r>
    </w:p>
    <w:p w14:paraId="50746157"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BC7259E" w14:textId="77777777" w:rsidR="001833DE" w:rsidRPr="00204DD0" w:rsidRDefault="001833DE" w:rsidP="003741BD">
      <w:pPr>
        <w:pStyle w:val="Heading3"/>
        <w:spacing w:before="1080"/>
      </w:pPr>
      <w:r>
        <w:rPr>
          <w:cs/>
        </w:rPr>
        <w:t>الوفاء بالمؤشر</w:t>
      </w:r>
    </w:p>
    <w:p w14:paraId="41FADE2A" w14:textId="77777777" w:rsidR="001833DE" w:rsidRPr="007428C8" w:rsidRDefault="001833DE" w:rsidP="001833DE">
      <w:pPr>
        <w:spacing w:before="120" w:line="240" w:lineRule="auto"/>
        <w:rPr>
          <w:rFonts w:ascii="Verdana" w:hAnsi="Verdana"/>
        </w:rPr>
      </w:pPr>
      <w:r>
        <w:rPr>
          <w:rFonts w:ascii="Verdana" w:hAnsi="Verdana" w:cs="Verdana"/>
          <w:cs/>
        </w:rPr>
        <w:t xml:space="preserve">يحتوي البرنامج على أدلة توضح كيفية تواصل الموظفين مع العائلات بطريقة تلبي احتياجاتهم </w:t>
      </w:r>
      <w:r>
        <w:rPr>
          <w:rFonts w:ascii="Verdana" w:hAnsi="Verdana"/>
        </w:rPr>
        <w:t xml:space="preserve">/ </w:t>
      </w:r>
      <w:r>
        <w:rPr>
          <w:rFonts w:ascii="Verdana" w:hAnsi="Verdana" w:cs="Verdana"/>
          <w:cs/>
        </w:rPr>
        <w:t>تفضيلاتهم الفردية</w:t>
      </w:r>
      <w:r>
        <w:rPr>
          <w:rFonts w:ascii="Verdana" w:hAnsi="Verdana"/>
        </w:rPr>
        <w:t>.</w:t>
      </w:r>
    </w:p>
    <w:bookmarkEnd w:id="2"/>
    <w:p w14:paraId="5029BAD6" w14:textId="77777777" w:rsidR="001833DE" w:rsidRPr="007428C8" w:rsidRDefault="001833DE" w:rsidP="001833DE">
      <w:pPr>
        <w:spacing w:before="120" w:after="0" w:line="240" w:lineRule="auto"/>
        <w:rPr>
          <w:rFonts w:ascii="Verdana" w:hAnsi="Verdana"/>
          <w:color w:val="0357AA"/>
        </w:rPr>
      </w:pPr>
      <w:r>
        <w:rPr>
          <w:rFonts w:ascii="Verdana" w:hAnsi="Verdana"/>
          <w:color w:val="0357AA"/>
        </w:rPr>
        <w:fldChar w:fldCharType="begin"/>
      </w:r>
      <w:r>
        <w:rPr>
          <w:rFonts w:ascii="Verdana" w:hAnsi="Verdana"/>
          <w:color w:val="0357AA"/>
        </w:rPr>
        <w:instrText xml:space="preserve"> HYPERLINK "https://www.michigan.gov/mde/0,4615,7-140-63533_50451-193806--,00.html" </w:instrText>
      </w:r>
      <w:r>
        <w:rPr>
          <w:rFonts w:ascii="Verdana" w:hAnsi="Verdana"/>
          <w:color w:val="0357AA"/>
        </w:rPr>
        <w:fldChar w:fldCharType="separate"/>
      </w:r>
      <w:r>
        <w:rPr>
          <w:rStyle w:val="Hyperlink"/>
          <w:rFonts w:ascii="Verdana" w:hAnsi="Verdana"/>
          <w:color w:val="0357AA"/>
          <w:rtl/>
        </w:rPr>
        <w:t xml:space="preserve">معايير الجودة للطفولة المبكرة في ميتشجن </w:t>
      </w:r>
      <w:r>
        <w:rPr>
          <w:rFonts w:ascii="Verdana" w:hAnsi="Verdana"/>
          <w:color w:val="0357AA"/>
        </w:rPr>
        <w:fldChar w:fldCharType="end"/>
      </w:r>
      <w:r>
        <w:rPr>
          <w:rFonts w:ascii="Verdana" w:hAnsi="Verdana"/>
          <w:color w:val="0357AA"/>
        </w:rPr>
        <w:t xml:space="preserve"> </w:t>
      </w:r>
    </w:p>
    <w:p w14:paraId="6BF18BD1" w14:textId="77777777" w:rsidR="001833DE" w:rsidRPr="007428C8" w:rsidRDefault="001833DE" w:rsidP="001833DE">
      <w:pPr>
        <w:spacing w:line="240" w:lineRule="auto"/>
        <w:rPr>
          <w:rFonts w:ascii="Verdana" w:hAnsi="Verdana"/>
        </w:rPr>
      </w:pPr>
      <w:r>
        <w:rPr>
          <w:rFonts w:ascii="Verdana" w:hAnsi="Verdana" w:cs="Verdana"/>
          <w:cs/>
        </w:rPr>
        <w:t>تعزز سياسات وممارسات البرنامج دعم واحترام اللغة المستخدمة في المنزل والثقافة والتكوين العائلي لكل طفل بطرق تدعم صحة الطفل وتعلمه وسلامته الاجتماعية والعاطفية</w:t>
      </w:r>
      <w:r>
        <w:rPr>
          <w:rFonts w:ascii="Verdana" w:hAnsi="Verdana"/>
        </w:rPr>
        <w:t>.</w:t>
      </w:r>
    </w:p>
    <w:p w14:paraId="2C8DB63B" w14:textId="77777777" w:rsidR="001833DE" w:rsidRPr="009B72DA" w:rsidRDefault="001833DE" w:rsidP="001833DE">
      <w:pPr>
        <w:pStyle w:val="Heading3"/>
        <w:spacing w:line="240" w:lineRule="auto"/>
      </w:pPr>
      <w:r>
        <w:rPr>
          <w:cs/>
        </w:rPr>
        <w:t>التفكير</w:t>
      </w:r>
    </w:p>
    <w:p w14:paraId="5394BF1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C739E0A"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A82A074"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0524C2C"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4040F925"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7A2CD05"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5BA004B8"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4E1E0C2" w14:textId="77777777" w:rsidR="001833DE" w:rsidRPr="009B72DA" w:rsidRDefault="001833DE" w:rsidP="001833DE">
      <w:pPr>
        <w:pStyle w:val="Heading3"/>
        <w:spacing w:line="240" w:lineRule="auto"/>
      </w:pPr>
      <w:r>
        <w:rPr>
          <w:cs/>
        </w:rPr>
        <w:t xml:space="preserve">النقاط الممكنة للشراكات العائلية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08784B1F" w14:textId="77777777" w:rsidR="001833DE" w:rsidRDefault="001833DE" w:rsidP="001833DE">
      <w:pPr>
        <w:pStyle w:val="ListParagraph"/>
        <w:numPr>
          <w:ilvl w:val="0"/>
          <w:numId w:val="35"/>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9E6932C"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DA8A738" w14:textId="77777777" w:rsidR="001833DE" w:rsidRPr="00AB5D97"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7A23FDEF" w14:textId="77777777" w:rsidR="001833DE" w:rsidRPr="00F975D9" w:rsidRDefault="001833DE" w:rsidP="001833DE">
      <w:pPr>
        <w:rPr>
          <w:rStyle w:val="eop"/>
          <w:rFonts w:ascii="Verdana" w:hAnsi="Verdana" w:cs="Calibri"/>
          <w:b/>
          <w:bCs/>
          <w:color w:val="1F3864"/>
        </w:rPr>
      </w:pPr>
      <w:r>
        <w:rPr>
          <w:rFonts w:ascii="Verdana" w:hAnsi="Verdana" w:cs="Verdana"/>
          <w:b/>
          <w:color w:val="1F3864"/>
          <w:cs/>
        </w:rPr>
        <w:t>إجمالي نقاط قسم الشراكة العائلية</w:t>
      </w:r>
      <w:r>
        <w:rPr>
          <w:rFonts w:ascii="Verdana" w:hAnsi="Verdana"/>
          <w:b/>
          <w:color w:val="1F3864"/>
        </w:rPr>
        <w:t xml:space="preserve">: </w:t>
      </w:r>
      <w:r>
        <w:rPr>
          <w:lang w:bidi="ar-SA"/>
        </w:rPr>
        <w:br w:type="page"/>
      </w:r>
    </w:p>
    <w:p w14:paraId="51D1BDEC" w14:textId="77777777" w:rsidR="001833DE" w:rsidRDefault="001833DE" w:rsidP="001833DE">
      <w:pPr>
        <w:pStyle w:val="Heading2"/>
      </w:pPr>
      <w:r>
        <w:rPr>
          <w:rtl w:val="0"/>
        </w:rPr>
        <w:lastRenderedPageBreak/>
        <w:t>N-CP1</w:t>
      </w:r>
      <w:r>
        <w:t xml:space="preserve">: </w:t>
      </w:r>
      <w:r>
        <w:rPr>
          <w:cs/>
        </w:rPr>
        <w:t>شراكات لتوفير الخدمات الشاملة المناسبة أو ربط العائلات بها</w:t>
      </w:r>
    </w:p>
    <w:p w14:paraId="766FE990" w14:textId="3ECF419A" w:rsidR="001833DE" w:rsidRDefault="00F4379F" w:rsidP="001833DE">
      <w:pPr>
        <w:keepNext/>
        <w:jc w:val="center"/>
      </w:pPr>
      <w:r>
        <w:rPr>
          <w:rFonts w:ascii="Segoe UI" w:hAnsi="Segoe UI"/>
          <w:b/>
          <w:noProof/>
          <w:color w:val="1F6530"/>
          <w:sz w:val="18"/>
        </w:rPr>
        <w:drawing>
          <wp:inline distT="0" distB="0" distL="0" distR="0" wp14:anchorId="09EA65FB" wp14:editId="2094F8C8">
            <wp:extent cx="3943701" cy="1552321"/>
            <wp:effectExtent l="95250" t="95250" r="76200" b="67310"/>
            <wp:docPr id="2" name="Picture 4" descr="يعد تحميل المستند الخاص بمؤشر N-CP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يعد تحميل المستند الخاص بمؤشر N-CP1 أمرًا اختياريًا."/>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43350" cy="15519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E000ED" w14:textId="1AA755E5"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6</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w:t>
      </w:r>
      <w:r>
        <w:rPr>
          <w:rFonts w:ascii="Verdana" w:hAnsi="Verdana"/>
        </w:rPr>
        <w:t>P1</w:t>
      </w:r>
    </w:p>
    <w:p w14:paraId="0A270A53" w14:textId="77777777" w:rsidR="001833DE" w:rsidRPr="000E7479" w:rsidRDefault="001833DE" w:rsidP="001833DE">
      <w:pPr>
        <w:pStyle w:val="Heading3"/>
      </w:pPr>
      <w:r>
        <w:rPr>
          <w:cs/>
        </w:rPr>
        <w:t>لماذا يعد هذا المؤشر مهمًا</w:t>
      </w:r>
    </w:p>
    <w:p w14:paraId="16C3CE8C" w14:textId="77777777" w:rsidR="001833DE" w:rsidRPr="000E7479" w:rsidRDefault="001833DE" w:rsidP="001833DE">
      <w:pPr>
        <w:spacing w:before="120"/>
        <w:rPr>
          <w:rFonts w:ascii="Verdana" w:hAnsi="Verdana"/>
        </w:rPr>
      </w:pPr>
      <w:r>
        <w:rPr>
          <w:rFonts w:ascii="Verdana" w:hAnsi="Verdana" w:cs="Verdana"/>
          <w:cs/>
        </w:rPr>
        <w:t xml:space="preserve">إن ربط العائلات بالوكالات المجتمعية العامة </w:t>
      </w:r>
      <w:r>
        <w:rPr>
          <w:rFonts w:ascii="Verdana" w:hAnsi="Verdana"/>
        </w:rPr>
        <w:t xml:space="preserve">/ </w:t>
      </w:r>
      <w:r>
        <w:rPr>
          <w:rFonts w:ascii="Verdana" w:hAnsi="Verdana" w:cs="Verdana"/>
          <w:cs/>
        </w:rPr>
        <w:t>الخاصة يدعم الاحتياجات والوعي بالموارد المتاحة</w:t>
      </w:r>
      <w:r>
        <w:rPr>
          <w:rFonts w:ascii="Verdana" w:hAnsi="Verdana"/>
        </w:rPr>
        <w:t xml:space="preserve">. </w:t>
      </w:r>
      <w:r>
        <w:rPr>
          <w:rFonts w:ascii="Verdana" w:hAnsi="Verdana" w:cs="Verdana"/>
          <w:cs/>
        </w:rPr>
        <w:t>إن ضمان تلبية احتياجات العائلات والأطفال الأساسية يسمح بالتنمية والنمو بالشكل الأمثل</w:t>
      </w:r>
      <w:r>
        <w:rPr>
          <w:rFonts w:ascii="Verdana" w:hAnsi="Verdana"/>
        </w:rPr>
        <w:t xml:space="preserve">. </w:t>
      </w:r>
    </w:p>
    <w:p w14:paraId="70D793C5" w14:textId="77777777" w:rsidR="001833DE" w:rsidRPr="000E7479" w:rsidRDefault="001833DE" w:rsidP="001833DE">
      <w:pPr>
        <w:pStyle w:val="Heading3"/>
      </w:pPr>
      <w:r>
        <w:rPr>
          <w:cs/>
        </w:rPr>
        <w:t>كيف يمكن للبرنامج أن يلبي الغرض من المؤشر</w:t>
      </w:r>
    </w:p>
    <w:p w14:paraId="194CCE47"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يوفر فرص الالتقاء مع العائلات لمناقشة المخاوف أو الأسئلة المتعلقة بنمو الطفل</w:t>
      </w:r>
      <w:r>
        <w:rPr>
          <w:rStyle w:val="normaltextrun"/>
          <w:rFonts w:ascii="Verdana" w:hAnsi="Verdana"/>
          <w:sz w:val="22"/>
        </w:rPr>
        <w:t>. </w:t>
      </w:r>
    </w:p>
    <w:p w14:paraId="329227E0" w14:textId="77777777" w:rsidR="001833DE" w:rsidRPr="00F975D9" w:rsidRDefault="001833DE" w:rsidP="001833DE">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الموارد المحلية والمجتمعية</w:t>
      </w:r>
      <w:r>
        <w:rPr>
          <w:rStyle w:val="normaltextrun"/>
          <w:rFonts w:ascii="Verdana" w:hAnsi="Verdana"/>
          <w:sz w:val="22"/>
        </w:rPr>
        <w:t>.</w:t>
      </w:r>
      <w:r>
        <w:rPr>
          <w:rStyle w:val="eop"/>
          <w:rFonts w:ascii="Verdana" w:hAnsi="Verdana"/>
          <w:sz w:val="22"/>
        </w:rPr>
        <w:t> </w:t>
      </w:r>
    </w:p>
    <w:p w14:paraId="2C108B0D"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Fonts w:ascii="Segoe UI Symbol" w:hAnsi="Segoe UI Symbol"/>
          <w:sz w:val="22"/>
          <w:cs/>
        </w:rPr>
        <w:t>☐</w:t>
      </w:r>
      <w:r>
        <w:rPr>
          <w:rFonts w:ascii="Verdana" w:hAnsi="Verdana"/>
          <w:sz w:val="22"/>
          <w:cs/>
        </w:rPr>
        <w:t xml:space="preserve"> مشاركة المطبوعات ومعلومات الاتصال للشركات المحلية</w:t>
      </w:r>
      <w:r>
        <w:rPr>
          <w:rFonts w:ascii="Verdana" w:hAnsi="Verdana"/>
          <w:sz w:val="22"/>
        </w:rPr>
        <w:t>.</w:t>
      </w:r>
    </w:p>
    <w:p w14:paraId="11B340ED" w14:textId="77777777" w:rsidR="001833DE" w:rsidRPr="00F975D9" w:rsidRDefault="001833DE" w:rsidP="001833DE">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الخاصة بكيفية إجراء الإحالات</w:t>
      </w:r>
      <w:r>
        <w:rPr>
          <w:rStyle w:val="normaltextrun"/>
          <w:rFonts w:ascii="Verdana" w:hAnsi="Verdana"/>
          <w:sz w:val="22"/>
        </w:rPr>
        <w:t xml:space="preserve">. </w:t>
      </w:r>
      <w:r>
        <w:rPr>
          <w:rStyle w:val="eop"/>
          <w:rFonts w:ascii="Verdana" w:hAnsi="Verdana"/>
          <w:sz w:val="22"/>
        </w:rPr>
        <w:t> </w:t>
      </w:r>
    </w:p>
    <w:p w14:paraId="24CE775A"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FC57477" w14:textId="77777777" w:rsidR="001833DE" w:rsidRPr="000E7479" w:rsidRDefault="001833DE" w:rsidP="001C3045">
      <w:pPr>
        <w:pStyle w:val="Heading3"/>
        <w:spacing w:before="1800"/>
      </w:pPr>
      <w:r>
        <w:rPr>
          <w:cs/>
        </w:rPr>
        <w:t>الوفاء بالمؤشر</w:t>
      </w:r>
    </w:p>
    <w:p w14:paraId="7511B89E" w14:textId="77777777" w:rsidR="001833DE" w:rsidRPr="000E7479" w:rsidRDefault="001833DE" w:rsidP="001833DE">
      <w:pPr>
        <w:spacing w:before="120" w:line="240" w:lineRule="auto"/>
        <w:rPr>
          <w:rFonts w:ascii="Verdana" w:hAnsi="Verdana"/>
        </w:rPr>
      </w:pPr>
      <w:r>
        <w:rPr>
          <w:rFonts w:ascii="Verdana" w:hAnsi="Verdana" w:cs="Verdana"/>
          <w:cs/>
        </w:rPr>
        <w:t>يوفر البرنامج أدلة توضح كيف يساعد الموظفون في إحالة العائلات إلى الخدمات التي يحتاجونها والوصول إليها</w:t>
      </w:r>
      <w:r>
        <w:rPr>
          <w:rFonts w:ascii="Verdana" w:hAnsi="Verdana"/>
        </w:rPr>
        <w:t>.</w:t>
      </w:r>
    </w:p>
    <w:p w14:paraId="43E478DD" w14:textId="77777777" w:rsidR="001833DE" w:rsidRPr="000E7479" w:rsidRDefault="00034A0E" w:rsidP="001833DE">
      <w:pPr>
        <w:spacing w:before="120" w:after="0" w:line="240" w:lineRule="auto"/>
        <w:rPr>
          <w:rFonts w:ascii="Verdana" w:hAnsi="Verdana"/>
          <w:color w:val="0357AA"/>
        </w:rPr>
      </w:pPr>
      <w:hyperlink r:id="rId31"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2EFD8CAE" w14:textId="77777777" w:rsidR="001833DE" w:rsidRPr="000E7479" w:rsidRDefault="001833DE" w:rsidP="001833DE">
      <w:pPr>
        <w:spacing w:line="240" w:lineRule="auto"/>
        <w:rPr>
          <w:rFonts w:ascii="Verdana" w:hAnsi="Verdana"/>
        </w:rPr>
      </w:pPr>
      <w:r>
        <w:rPr>
          <w:rFonts w:ascii="Verdana" w:hAnsi="Verdana" w:cs="Verdana"/>
          <w:cs/>
        </w:rPr>
        <w:t>يعمل البرنامج مع الوكالات المجتمعية العامة والخاصة والمؤسسات التعليمية لتلبية الاحتياجات الشاملة للأطفال والعائلات، ومساعدة بعضهم البعض في توفير الخدمات وزيادة الموارد وتعزيز جهود الدعم</w:t>
      </w:r>
      <w:r>
        <w:rPr>
          <w:rFonts w:ascii="Verdana" w:hAnsi="Verdana"/>
        </w:rPr>
        <w:t>.</w:t>
      </w:r>
    </w:p>
    <w:p w14:paraId="500AB33F" w14:textId="77777777" w:rsidR="001833DE" w:rsidRPr="009B72DA" w:rsidRDefault="001833DE" w:rsidP="001833DE">
      <w:pPr>
        <w:pStyle w:val="Heading3"/>
        <w:spacing w:line="240" w:lineRule="auto"/>
      </w:pPr>
      <w:r>
        <w:rPr>
          <w:cs/>
        </w:rPr>
        <w:t>التفكير</w:t>
      </w:r>
    </w:p>
    <w:p w14:paraId="458B4F07"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C63A2E7"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56D25D9"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751DCEF"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A959445"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765CD92"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078C1DDA"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561F66F" w14:textId="77777777" w:rsidR="001833DE" w:rsidRPr="000E7479" w:rsidRDefault="001833DE" w:rsidP="001833DE">
      <w:pPr>
        <w:pStyle w:val="Heading3"/>
      </w:pPr>
      <w:r>
        <w:rPr>
          <w:cs/>
        </w:rPr>
        <w:t xml:space="preserve">النقاط الممكنة للشراكات المجتمعية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3A37C9AE" w14:textId="77777777" w:rsidR="001833DE" w:rsidRDefault="001833DE" w:rsidP="001833DE">
      <w:pPr>
        <w:pStyle w:val="ListParagraph"/>
        <w:numPr>
          <w:ilvl w:val="0"/>
          <w:numId w:val="35"/>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940EB63"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1A92D9E8"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EBE61D1" w14:textId="77777777" w:rsidR="001833DE" w:rsidRDefault="001833DE" w:rsidP="001833DE">
      <w:pPr>
        <w:pStyle w:val="Heading2"/>
      </w:pPr>
      <w:r>
        <w:rPr>
          <w:rtl w:val="0"/>
        </w:rPr>
        <w:lastRenderedPageBreak/>
        <w:t>N-CP2</w:t>
      </w:r>
      <w:r>
        <w:t xml:space="preserve">: </w:t>
      </w:r>
      <w:r>
        <w:rPr>
          <w:cs/>
        </w:rPr>
        <w:t>الشراكات التي تتخذ خطوات أساسية لتسهيل انتقال الأطفال بين البرامج والوكالات والمدارس وفيما بينها</w:t>
      </w:r>
    </w:p>
    <w:p w14:paraId="38BB3BCF" w14:textId="1C467703" w:rsidR="001833DE" w:rsidRDefault="00F4379F" w:rsidP="001833DE">
      <w:pPr>
        <w:keepNext/>
        <w:jc w:val="center"/>
      </w:pPr>
      <w:r>
        <w:rPr>
          <w:rFonts w:ascii="Segoe UI" w:hAnsi="Segoe UI"/>
          <w:b/>
          <w:noProof/>
          <w:color w:val="1F6530"/>
          <w:sz w:val="18"/>
        </w:rPr>
        <w:drawing>
          <wp:inline distT="0" distB="0" distL="0" distR="0" wp14:anchorId="0057130C" wp14:editId="60B3B501">
            <wp:extent cx="3962878" cy="1569339"/>
            <wp:effectExtent l="95250" t="95250" r="76200" b="69215"/>
            <wp:docPr id="9" name="Picture 7" descr="يعد تحميل المستند الخاص بمؤشر N-CP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يعد تحميل المستند الخاص بمؤشر N-CP2 أمرًا اختياريًا."/>
                    <pic:cNvPicPr/>
                  </pic:nvPicPr>
                  <pic:blipFill>
                    <a:blip r:embed="rId32">
                      <a:extLst>
                        <a:ext uri="{28A0092B-C50C-407E-A947-70E740481C1C}">
                          <a14:useLocalDpi xmlns:a14="http://schemas.microsoft.com/office/drawing/2010/main" val="0"/>
                        </a:ext>
                      </a:extLst>
                    </a:blip>
                    <a:stretch>
                      <a:fillRect/>
                    </a:stretch>
                  </pic:blipFill>
                  <pic:spPr bwMode="auto">
                    <a:xfrm>
                      <a:off x="0" y="0"/>
                      <a:ext cx="3962400" cy="15690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37E13B" w14:textId="5B5F7B7A"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7</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w:t>
      </w:r>
      <w:r>
        <w:rPr>
          <w:rFonts w:ascii="Verdana" w:hAnsi="Verdana"/>
        </w:rPr>
        <w:t>P</w:t>
      </w:r>
      <w:r w:rsidR="0051653A">
        <w:rPr>
          <w:rFonts w:ascii="Verdana" w:hAnsi="Verdana" w:hint="cs"/>
        </w:rPr>
        <w:t>2</w:t>
      </w:r>
    </w:p>
    <w:p w14:paraId="4686545E" w14:textId="77777777" w:rsidR="001833DE" w:rsidRPr="00311314" w:rsidRDefault="001833DE" w:rsidP="001833DE">
      <w:pPr>
        <w:pStyle w:val="Heading3"/>
        <w:ind w:left="-90"/>
      </w:pPr>
      <w:r>
        <w:t> </w:t>
      </w:r>
      <w:r>
        <w:rPr>
          <w:cs/>
        </w:rPr>
        <w:t>لماذا يعد هذا المؤشر مهمًا</w:t>
      </w:r>
    </w:p>
    <w:p w14:paraId="2A5F6DC6" w14:textId="77777777" w:rsidR="001833DE" w:rsidRPr="00DC69CA" w:rsidRDefault="001833DE" w:rsidP="001833DE">
      <w:pPr>
        <w:spacing w:before="120" w:line="240" w:lineRule="auto"/>
        <w:rPr>
          <w:rFonts w:ascii="Verdana" w:hAnsi="Verdana"/>
        </w:rPr>
      </w:pPr>
      <w:r>
        <w:rPr>
          <w:rFonts w:ascii="Verdana" w:hAnsi="Verdana" w:cs="Verdana"/>
          <w:cs/>
        </w:rPr>
        <w:t>لتوفير استمرارية جودة الرعاية، يعمل الموظفون في البرنامج بشكل تعاوني مع المنظمات المجتمعية والمدارس والبرامج لتسهيل عمليات انتقال الأطفال</w:t>
      </w:r>
      <w:r>
        <w:rPr>
          <w:rFonts w:ascii="Verdana" w:hAnsi="Verdana"/>
        </w:rPr>
        <w:t xml:space="preserve">. </w:t>
      </w:r>
      <w:r>
        <w:rPr>
          <w:rFonts w:ascii="Verdana" w:hAnsi="Verdana" w:cs="Verdana"/>
          <w:cs/>
        </w:rPr>
        <w:t xml:space="preserve">تسمح الشراكات والتواصل بين جميع الوكالات بالتنمية الاجتماعية </w:t>
      </w:r>
      <w:r>
        <w:rPr>
          <w:rFonts w:ascii="Verdana" w:hAnsi="Verdana"/>
        </w:rPr>
        <w:t xml:space="preserve">/ </w:t>
      </w:r>
      <w:r>
        <w:rPr>
          <w:rFonts w:ascii="Verdana" w:hAnsi="Verdana" w:cs="Verdana"/>
          <w:cs/>
        </w:rPr>
        <w:t>العاطفية للأطفال الذين يتم توفير الخدمات لهم</w:t>
      </w:r>
      <w:r>
        <w:rPr>
          <w:rFonts w:ascii="Verdana" w:hAnsi="Verdana"/>
        </w:rPr>
        <w:t xml:space="preserve">. </w:t>
      </w:r>
    </w:p>
    <w:p w14:paraId="2A030452" w14:textId="77777777" w:rsidR="001833DE" w:rsidRPr="00311314" w:rsidRDefault="001833DE" w:rsidP="001833DE">
      <w:pPr>
        <w:pStyle w:val="Heading3"/>
      </w:pPr>
      <w:r>
        <w:rPr>
          <w:cs/>
        </w:rPr>
        <w:t>كيف يمكن للبرنامج أن يلبي الغرض من المؤشر</w:t>
      </w:r>
    </w:p>
    <w:p w14:paraId="50C98AE4"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الفرص للأطفال والعائلات للقاء الموظفين قبل الانتقال إلى البرنامج</w:t>
      </w:r>
      <w:r>
        <w:rPr>
          <w:rStyle w:val="normaltextrun"/>
          <w:rFonts w:ascii="Verdana" w:hAnsi="Verdana"/>
          <w:sz w:val="22"/>
        </w:rPr>
        <w:t>.</w:t>
      </w:r>
    </w:p>
    <w:p w14:paraId="5EE22325"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التحولات وكيفية تخفيف ضغوط الانتقال</w:t>
      </w:r>
      <w:r>
        <w:rPr>
          <w:rStyle w:val="normaltextrun"/>
          <w:rFonts w:ascii="Verdana" w:hAnsi="Verdana"/>
          <w:sz w:val="22"/>
        </w:rPr>
        <w:t xml:space="preserve">. </w:t>
      </w:r>
      <w:r>
        <w:rPr>
          <w:rStyle w:val="eop"/>
          <w:rFonts w:ascii="Verdana" w:hAnsi="Verdana"/>
          <w:sz w:val="22"/>
        </w:rPr>
        <w:t> </w:t>
      </w:r>
    </w:p>
    <w:p w14:paraId="246B25E0"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الخيارات الأخرى لمرحلة ما قبل المدرسة ورياض الأطفال المحلية</w:t>
      </w:r>
      <w:r>
        <w:rPr>
          <w:rStyle w:val="normaltextrun"/>
          <w:rFonts w:ascii="Verdana" w:hAnsi="Verdana"/>
          <w:sz w:val="22"/>
        </w:rPr>
        <w:t>.</w:t>
      </w:r>
      <w:r>
        <w:rPr>
          <w:rStyle w:val="eop"/>
          <w:rFonts w:ascii="Verdana" w:hAnsi="Verdana"/>
          <w:sz w:val="22"/>
        </w:rPr>
        <w:t> </w:t>
      </w:r>
    </w:p>
    <w:p w14:paraId="3D98B746"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السياسات الخاصة بالانتقالات بما في ذلك؛ في البرنامج أو في دور الحضانة أو رياض الأطفال الأخرى</w:t>
      </w:r>
      <w:r>
        <w:rPr>
          <w:rStyle w:val="normaltextrun"/>
          <w:rFonts w:ascii="Verdana" w:hAnsi="Verdana"/>
          <w:sz w:val="22"/>
        </w:rPr>
        <w:t xml:space="preserve">. </w:t>
      </w:r>
      <w:r>
        <w:rPr>
          <w:rStyle w:val="eop"/>
          <w:rFonts w:ascii="Verdana" w:hAnsi="Verdana"/>
          <w:sz w:val="22"/>
        </w:rPr>
        <w:t> </w:t>
      </w:r>
    </w:p>
    <w:p w14:paraId="26BBDB69"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0FDD22F7" w14:textId="77777777" w:rsidR="001833DE" w:rsidRPr="00311314" w:rsidRDefault="001833DE" w:rsidP="001C3045">
      <w:pPr>
        <w:pStyle w:val="Heading3"/>
        <w:spacing w:before="1560"/>
      </w:pPr>
      <w:r>
        <w:rPr>
          <w:cs/>
        </w:rPr>
        <w:t>الوفاء بالمؤشر</w:t>
      </w:r>
    </w:p>
    <w:p w14:paraId="31930CB6" w14:textId="77777777" w:rsidR="001833DE" w:rsidRPr="00DC69CA" w:rsidRDefault="001833DE" w:rsidP="001833DE">
      <w:pPr>
        <w:spacing w:before="120" w:line="240" w:lineRule="auto"/>
        <w:rPr>
          <w:rFonts w:ascii="Verdana" w:hAnsi="Verdana"/>
        </w:rPr>
      </w:pPr>
      <w:r>
        <w:rPr>
          <w:rFonts w:ascii="Verdana" w:hAnsi="Verdana" w:cs="Verdana"/>
          <w:cs/>
        </w:rPr>
        <w:t>يحتوي البرنامج على أدلة تظهر كيف يساعد الموظفون الأطفال على الانتقال داخل البرنامج وخارجه</w:t>
      </w:r>
      <w:r>
        <w:rPr>
          <w:rFonts w:ascii="Verdana" w:hAnsi="Verdana"/>
        </w:rPr>
        <w:t xml:space="preserve">. </w:t>
      </w:r>
    </w:p>
    <w:p w14:paraId="715B77AF" w14:textId="77777777" w:rsidR="001833DE" w:rsidRPr="00DC69CA" w:rsidRDefault="00034A0E" w:rsidP="001833DE">
      <w:pPr>
        <w:spacing w:before="120" w:after="0" w:line="240" w:lineRule="auto"/>
        <w:rPr>
          <w:rFonts w:ascii="Verdana" w:hAnsi="Verdana"/>
          <w:color w:val="0357AA"/>
        </w:rPr>
      </w:pPr>
      <w:hyperlink r:id="rId33"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5D0B5F0C" w14:textId="77777777" w:rsidR="001833DE" w:rsidRPr="00DC69CA" w:rsidRDefault="001833DE" w:rsidP="001833DE">
      <w:pPr>
        <w:spacing w:line="240" w:lineRule="auto"/>
        <w:rPr>
          <w:rFonts w:ascii="Verdana" w:hAnsi="Verdana"/>
        </w:rPr>
      </w:pPr>
      <w:r>
        <w:rPr>
          <w:rFonts w:ascii="Verdana" w:hAnsi="Verdana" w:cs="Verdana"/>
          <w:cs/>
        </w:rPr>
        <w:t>يعمل البرنامج بشكل تعاوني مع برامج الطفولة المبكرة الأخرى في المجتمع من أجل تسهيل انتقال الأطفال إلى البرامج وخارجها ومن برنامج إلى آخر</w:t>
      </w:r>
      <w:r>
        <w:rPr>
          <w:rFonts w:ascii="Verdana" w:hAnsi="Verdana"/>
        </w:rPr>
        <w:t>.</w:t>
      </w:r>
    </w:p>
    <w:p w14:paraId="184A2D8C" w14:textId="77777777" w:rsidR="001833DE" w:rsidRPr="009B72DA" w:rsidRDefault="001833DE" w:rsidP="001833DE">
      <w:pPr>
        <w:pStyle w:val="Heading3"/>
        <w:spacing w:line="240" w:lineRule="auto"/>
      </w:pPr>
      <w:r>
        <w:rPr>
          <w:cs/>
        </w:rPr>
        <w:t>التفكير</w:t>
      </w:r>
    </w:p>
    <w:p w14:paraId="70C213B2"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07A8A93"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8230D6E"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3C7219B"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19611FB0" w14:textId="77777777" w:rsidR="001833DE" w:rsidRPr="00D451B5" w:rsidRDefault="001833DE" w:rsidP="001833DE">
      <w:pPr>
        <w:spacing w:after="660" w:line="240" w:lineRule="auto"/>
        <w:ind w:left="274"/>
        <w:rPr>
          <w:rFonts w:ascii="Verdana" w:hAnsi="Verdana"/>
        </w:rPr>
      </w:pPr>
      <w:r>
        <w:rPr>
          <w:rFonts w:ascii="Verdana" w:hAnsi="Verdana" w:cs="Verdana"/>
          <w:cs/>
        </w:rPr>
        <w:t>هدف المستقبل</w:t>
      </w:r>
      <w:r>
        <w:rPr>
          <w:rFonts w:ascii="Verdana" w:hAnsi="Verdana"/>
        </w:rPr>
        <w:t xml:space="preserve">: </w:t>
      </w:r>
    </w:p>
    <w:p w14:paraId="3E095763" w14:textId="77777777" w:rsidR="001833DE" w:rsidRPr="00D451B5" w:rsidRDefault="001833DE" w:rsidP="001833DE">
      <w:pPr>
        <w:spacing w:after="660" w:line="240" w:lineRule="auto"/>
        <w:ind w:left="274"/>
        <w:rPr>
          <w:rFonts w:ascii="Verdana" w:hAnsi="Verdana"/>
        </w:rPr>
      </w:pPr>
      <w:r>
        <w:rPr>
          <w:rFonts w:ascii="Verdana" w:hAnsi="Verdana" w:cs="Verdana"/>
          <w:cs/>
        </w:rPr>
        <w:t xml:space="preserve">ماذا أريد أن أتعلم؟ </w:t>
      </w:r>
    </w:p>
    <w:p w14:paraId="076A5081" w14:textId="77777777" w:rsidR="001833DE" w:rsidRPr="00D451B5" w:rsidRDefault="001833DE" w:rsidP="001833DE">
      <w:pPr>
        <w:spacing w:after="660" w:line="240" w:lineRule="auto"/>
        <w:ind w:left="274"/>
        <w:rPr>
          <w:rFonts w:ascii="Verdana" w:hAnsi="Verdana"/>
        </w:rPr>
      </w:pPr>
      <w:r>
        <w:rPr>
          <w:rFonts w:ascii="Verdana" w:hAnsi="Verdana" w:cs="Verdana"/>
          <w:cs/>
        </w:rPr>
        <w:t>خطة التنفيذ</w:t>
      </w:r>
      <w:r>
        <w:rPr>
          <w:rFonts w:ascii="Verdana" w:hAnsi="Verdana"/>
        </w:rPr>
        <w:t xml:space="preserve">: </w:t>
      </w:r>
    </w:p>
    <w:p w14:paraId="149F08AF" w14:textId="77777777" w:rsidR="001833DE" w:rsidRPr="000E7479" w:rsidRDefault="001833DE" w:rsidP="001833DE">
      <w:pPr>
        <w:pStyle w:val="Heading3"/>
      </w:pPr>
      <w:r>
        <w:rPr>
          <w:cs/>
        </w:rPr>
        <w:t xml:space="preserve">النقاط الممكنة للشراكات المجتمعية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341CCE4F" w14:textId="77777777" w:rsidR="001833DE" w:rsidRDefault="001833DE" w:rsidP="001833DE">
      <w:pPr>
        <w:pStyle w:val="ListParagraph"/>
        <w:numPr>
          <w:ilvl w:val="0"/>
          <w:numId w:val="35"/>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50237108"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7AB432EB"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6E125A9A" w14:textId="77777777" w:rsidR="001833DE" w:rsidRDefault="001833DE" w:rsidP="001833DE">
      <w:r>
        <w:rPr>
          <w:lang w:bidi="ar-SA"/>
        </w:rPr>
        <w:br w:type="page"/>
      </w:r>
    </w:p>
    <w:p w14:paraId="512AC240" w14:textId="77777777" w:rsidR="001833DE" w:rsidRDefault="001833DE" w:rsidP="001833DE">
      <w:pPr>
        <w:pStyle w:val="Heading2"/>
      </w:pPr>
      <w:r>
        <w:rPr>
          <w:rtl w:val="0"/>
        </w:rPr>
        <w:lastRenderedPageBreak/>
        <w:t>N-CP3</w:t>
      </w:r>
      <w:r>
        <w:t xml:space="preserve">: </w:t>
      </w:r>
      <w:r>
        <w:rPr>
          <w:cs/>
        </w:rPr>
        <w:t>المشاركة في الجمعيات الأهلية</w:t>
      </w:r>
    </w:p>
    <w:p w14:paraId="706AF846" w14:textId="0E24118D" w:rsidR="001833DE" w:rsidRDefault="00F4379F" w:rsidP="001833DE">
      <w:pPr>
        <w:keepNext/>
        <w:jc w:val="center"/>
      </w:pPr>
      <w:r>
        <w:rPr>
          <w:rFonts w:ascii="Segoe UI" w:hAnsi="Segoe UI"/>
          <w:b/>
          <w:noProof/>
          <w:color w:val="1F6530"/>
          <w:sz w:val="28"/>
        </w:rPr>
        <w:drawing>
          <wp:inline distT="0" distB="0" distL="0" distR="0" wp14:anchorId="06FA3E24" wp14:editId="297AFD7A">
            <wp:extent cx="3979545" cy="1581277"/>
            <wp:effectExtent l="95250" t="95250" r="78105" b="76200"/>
            <wp:docPr id="10" name="Picture 9" descr="يعد تحميل المستند الخاص بمؤشر N-CP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يعد تحميل المستند الخاص بمؤشر N-CP3 أمرًا ضروريًا."/>
                    <pic:cNvPicPr/>
                  </pic:nvPicPr>
                  <pic:blipFill>
                    <a:blip r:embed="rId34">
                      <a:extLst>
                        <a:ext uri="{28A0092B-C50C-407E-A947-70E740481C1C}">
                          <a14:useLocalDpi xmlns:a14="http://schemas.microsoft.com/office/drawing/2010/main" val="0"/>
                        </a:ext>
                      </a:extLst>
                    </a:blip>
                    <a:stretch>
                      <a:fillRect/>
                    </a:stretch>
                  </pic:blipFill>
                  <pic:spPr bwMode="auto">
                    <a:xfrm>
                      <a:off x="0" y="0"/>
                      <a:ext cx="3979545" cy="15811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28495A" w14:textId="171D8D95"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8</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w:t>
      </w:r>
      <w:r>
        <w:rPr>
          <w:rFonts w:ascii="Verdana" w:hAnsi="Verdana"/>
        </w:rPr>
        <w:t>P</w:t>
      </w:r>
      <w:r w:rsidR="0051653A">
        <w:rPr>
          <w:rFonts w:ascii="Verdana" w:hAnsi="Verdana" w:hint="cs"/>
        </w:rPr>
        <w:t>3</w:t>
      </w:r>
    </w:p>
    <w:p w14:paraId="32E8E9D7" w14:textId="77777777" w:rsidR="001833DE" w:rsidRPr="00996A94" w:rsidRDefault="001833DE" w:rsidP="001833DE">
      <w:pPr>
        <w:pStyle w:val="Heading3"/>
      </w:pPr>
      <w:r>
        <w:rPr>
          <w:cs/>
        </w:rPr>
        <w:t>لماذا يعد هذا المؤشر مهمًا</w:t>
      </w:r>
    </w:p>
    <w:p w14:paraId="2C5FAE7B" w14:textId="77777777" w:rsidR="001833DE" w:rsidRPr="00996A94" w:rsidRDefault="001833DE" w:rsidP="001833DE">
      <w:pPr>
        <w:spacing w:before="120" w:line="240" w:lineRule="auto"/>
        <w:rPr>
          <w:rFonts w:ascii="Verdana" w:hAnsi="Verdana"/>
        </w:rPr>
      </w:pPr>
      <w:r>
        <w:rPr>
          <w:rFonts w:ascii="Verdana" w:hAnsi="Verdana" w:cs="Verdana"/>
          <w:cs/>
        </w:rPr>
        <w:t>تسمح الشراكة مع المنظمات التعليمية المهنية الأخرى للبرامج بتعزيز خدماتها للأطفال والعائلات من خلال البحث القائم على الأدلة</w:t>
      </w:r>
      <w:r>
        <w:rPr>
          <w:rFonts w:ascii="Verdana" w:hAnsi="Verdana"/>
        </w:rPr>
        <w:t>.</w:t>
      </w:r>
    </w:p>
    <w:p w14:paraId="6DB56232" w14:textId="77777777" w:rsidR="001833DE" w:rsidRPr="00996A94" w:rsidRDefault="001833DE" w:rsidP="001833DE">
      <w:pPr>
        <w:pStyle w:val="Heading3"/>
      </w:pPr>
      <w:r>
        <w:rPr>
          <w:cs/>
        </w:rPr>
        <w:t>كيف يمكن للبرنامج أن يلبي الغرض من المؤشر</w:t>
      </w:r>
    </w:p>
    <w:p w14:paraId="62851D3C"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جدول أعمال الاجتماع أو محضر اجتماع أو عضوية من منظمة محلية أو مهنية</w:t>
      </w:r>
      <w:r>
        <w:rPr>
          <w:rStyle w:val="normaltextrun"/>
          <w:rFonts w:ascii="Verdana" w:hAnsi="Verdana"/>
          <w:sz w:val="22"/>
        </w:rPr>
        <w:t>. </w:t>
      </w:r>
    </w:p>
    <w:p w14:paraId="27BF776A"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الحصول على العضوية المهنية المحلية أو الوطنية</w:t>
      </w:r>
      <w:r>
        <w:rPr>
          <w:rStyle w:val="normaltextrun"/>
          <w:rFonts w:ascii="Verdana" w:hAnsi="Verdana"/>
          <w:sz w:val="22"/>
        </w:rPr>
        <w:t xml:space="preserve">. </w:t>
      </w:r>
      <w:r>
        <w:rPr>
          <w:rStyle w:val="eop"/>
          <w:rFonts w:ascii="Verdana" w:hAnsi="Verdana"/>
          <w:sz w:val="22"/>
        </w:rPr>
        <w:t> </w:t>
      </w:r>
    </w:p>
    <w:p w14:paraId="7754F792"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الحضور لمجتمع تعليم الأطفال حديثي المشي المحليين</w:t>
      </w:r>
      <w:r>
        <w:rPr>
          <w:rStyle w:val="normaltextrun"/>
          <w:rFonts w:ascii="Verdana" w:hAnsi="Verdana"/>
          <w:sz w:val="22"/>
        </w:rPr>
        <w:t>.</w:t>
      </w:r>
    </w:p>
    <w:p w14:paraId="11AA829E"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أن </w:t>
      </w:r>
      <w:r>
        <w:rPr>
          <w:rStyle w:val="normaltextrun"/>
          <w:rFonts w:ascii="Verdana" w:hAnsi="Verdana"/>
          <w:sz w:val="22"/>
          <w:rtl w:val="0"/>
        </w:rPr>
        <w:t>50</w:t>
      </w:r>
      <w:r>
        <w:rPr>
          <w:rStyle w:val="normaltextrun"/>
          <w:rFonts w:ascii="Verdana" w:hAnsi="Verdana" w:cs="Verdana"/>
          <w:sz w:val="22"/>
          <w:cs/>
        </w:rPr>
        <w:t xml:space="preserve">٪ من أفراد الموظفين هم أعضاء في </w:t>
      </w:r>
      <w:r>
        <w:rPr>
          <w:rStyle w:val="normaltextrun"/>
          <w:rFonts w:ascii="Verdana" w:hAnsi="Verdana"/>
          <w:sz w:val="22"/>
          <w:rtl w:val="0"/>
        </w:rPr>
        <w:t>MiRegistry</w:t>
      </w:r>
      <w:r>
        <w:rPr>
          <w:rStyle w:val="normaltextrun"/>
          <w:rFonts w:ascii="Verdana" w:hAnsi="Verdana"/>
          <w:sz w:val="22"/>
        </w:rPr>
        <w:t>.</w:t>
      </w:r>
    </w:p>
    <w:p w14:paraId="5561B480"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205668D2" w14:textId="77777777" w:rsidR="001833DE" w:rsidRPr="00996A94" w:rsidRDefault="001833DE" w:rsidP="001C3045">
      <w:pPr>
        <w:pStyle w:val="Heading3"/>
        <w:spacing w:before="2400"/>
      </w:pPr>
      <w:r>
        <w:rPr>
          <w:cs/>
        </w:rPr>
        <w:t>الوفاء بالمؤشر</w:t>
      </w:r>
    </w:p>
    <w:p w14:paraId="2DFFFD5B" w14:textId="77777777" w:rsidR="001833DE" w:rsidRPr="00996A94" w:rsidRDefault="001833DE" w:rsidP="001833DE">
      <w:pPr>
        <w:spacing w:before="40" w:after="80" w:line="240" w:lineRule="auto"/>
        <w:rPr>
          <w:rFonts w:ascii="Verdana" w:hAnsi="Verdana"/>
        </w:rPr>
      </w:pPr>
      <w:r>
        <w:rPr>
          <w:rFonts w:ascii="Verdana" w:hAnsi="Verdana" w:cs="Verdana"/>
          <w:cs/>
        </w:rPr>
        <w:t>يحتوي البرنامج على دليل يوضح كيف يشارك هو أو أحد الموظفين العاملين به حاليًا مع منظمة مهنية لتعزيز ممارسات الطفولة المبكرة للبرنامج أو ممارسات العمل</w:t>
      </w:r>
      <w:r>
        <w:rPr>
          <w:rFonts w:ascii="Verdana" w:hAnsi="Verdana"/>
        </w:rPr>
        <w:t>.</w:t>
      </w:r>
    </w:p>
    <w:p w14:paraId="50A76752" w14:textId="77777777" w:rsidR="001833DE" w:rsidRPr="00996A94" w:rsidRDefault="00034A0E" w:rsidP="001833DE">
      <w:pPr>
        <w:spacing w:before="120" w:after="0" w:line="240" w:lineRule="auto"/>
        <w:rPr>
          <w:rFonts w:ascii="Verdana" w:hAnsi="Verdana"/>
          <w:color w:val="0357AA"/>
        </w:rPr>
      </w:pPr>
      <w:hyperlink r:id="rId35"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413397C5" w14:textId="77777777" w:rsidR="001833DE" w:rsidRPr="00996A94" w:rsidRDefault="001833DE" w:rsidP="001833DE">
      <w:pPr>
        <w:spacing w:line="240" w:lineRule="auto"/>
        <w:rPr>
          <w:rFonts w:ascii="Verdana" w:hAnsi="Verdana"/>
        </w:rPr>
      </w:pPr>
      <w:r>
        <w:rPr>
          <w:rFonts w:ascii="Verdana" w:hAnsi="Verdana" w:cs="Verdana"/>
          <w:cs/>
        </w:rPr>
        <w:t xml:space="preserve">يشارك أخصائي الطفولة المبكرة و </w:t>
      </w:r>
      <w:r>
        <w:rPr>
          <w:rFonts w:ascii="Verdana" w:hAnsi="Verdana"/>
        </w:rPr>
        <w:t xml:space="preserve">/ </w:t>
      </w:r>
      <w:r>
        <w:rPr>
          <w:rFonts w:ascii="Verdana" w:hAnsi="Verdana" w:cs="Verdana"/>
          <w:cs/>
        </w:rPr>
        <w:t xml:space="preserve">أو مدير البرنامج في أنشطة التعليم المستمر </w:t>
      </w:r>
      <w:r>
        <w:rPr>
          <w:rFonts w:ascii="Verdana" w:hAnsi="Verdana"/>
        </w:rPr>
        <w:t xml:space="preserve">/ </w:t>
      </w:r>
      <w:r>
        <w:rPr>
          <w:rFonts w:ascii="Verdana" w:hAnsi="Verdana" w:cs="Verdana"/>
          <w:cs/>
        </w:rPr>
        <w:t>التطوير المهني</w:t>
      </w:r>
      <w:r>
        <w:rPr>
          <w:rFonts w:ascii="Verdana" w:hAnsi="Verdana"/>
        </w:rPr>
        <w:t>.</w:t>
      </w:r>
    </w:p>
    <w:p w14:paraId="73523861" w14:textId="77777777" w:rsidR="001833DE" w:rsidRPr="009B72DA" w:rsidRDefault="001833DE" w:rsidP="001833DE">
      <w:pPr>
        <w:pStyle w:val="Heading3"/>
        <w:spacing w:line="240" w:lineRule="auto"/>
      </w:pPr>
      <w:r>
        <w:rPr>
          <w:cs/>
        </w:rPr>
        <w:t xml:space="preserve"> التفكير</w:t>
      </w:r>
    </w:p>
    <w:p w14:paraId="3449DCF2"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0AE058F"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F180A06"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8458888"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E93A916"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1CAAF7A"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57BA7FCF"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8C613A7" w14:textId="77777777" w:rsidR="001833DE" w:rsidRPr="000E7479" w:rsidRDefault="001833DE" w:rsidP="001833DE">
      <w:pPr>
        <w:pStyle w:val="Heading3"/>
        <w:spacing w:line="240" w:lineRule="auto"/>
      </w:pPr>
      <w:r>
        <w:rPr>
          <w:cs/>
        </w:rPr>
        <w:t xml:space="preserve">النقاط الممكنة للشراكات المجتمعية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51ECA3EA" w14:textId="77777777" w:rsidR="001833DE" w:rsidRDefault="001833DE" w:rsidP="001833DE">
      <w:pPr>
        <w:pStyle w:val="ListParagraph"/>
        <w:numPr>
          <w:ilvl w:val="0"/>
          <w:numId w:val="35"/>
        </w:numPr>
        <w:spacing w:before="4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E593553"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3F5FB1E1" w14:textId="77777777" w:rsidR="001833DE" w:rsidRPr="00996A94" w:rsidRDefault="001833DE" w:rsidP="001833DE">
      <w:pPr>
        <w:pStyle w:val="ListParagraph"/>
        <w:numPr>
          <w:ilvl w:val="0"/>
          <w:numId w:val="35"/>
        </w:numPr>
        <w:spacing w:after="60"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5537E0F9" w14:textId="77777777" w:rsidR="001833DE" w:rsidRPr="00F975D9" w:rsidRDefault="001833DE" w:rsidP="001833DE">
      <w:pPr>
        <w:spacing w:after="0"/>
        <w:rPr>
          <w:rStyle w:val="eop"/>
          <w:rFonts w:ascii="Verdana" w:hAnsi="Verdana" w:cs="Calibri"/>
          <w:b/>
          <w:bCs/>
          <w:color w:val="1F3864"/>
        </w:rPr>
      </w:pPr>
      <w:bookmarkStart w:id="3" w:name="_Hlk47603319"/>
      <w:r>
        <w:rPr>
          <w:rFonts w:ascii="Verdana" w:hAnsi="Verdana" w:cs="Verdana"/>
          <w:b/>
          <w:color w:val="1F3864"/>
          <w:cs/>
        </w:rPr>
        <w:t>إجمالي نقاط قسم الشراكة المجتمعية</w:t>
      </w:r>
      <w:r>
        <w:rPr>
          <w:rFonts w:ascii="Verdana" w:hAnsi="Verdana"/>
          <w:b/>
          <w:color w:val="1F3864"/>
        </w:rPr>
        <w:t xml:space="preserve">: </w:t>
      </w:r>
    </w:p>
    <w:p w14:paraId="5BBEA14C" w14:textId="77777777" w:rsidR="001833DE" w:rsidRDefault="001833DE" w:rsidP="001833DE">
      <w:pPr>
        <w:pStyle w:val="Heading2"/>
      </w:pPr>
      <w:r>
        <w:rPr>
          <w:lang w:bidi="ar-SA"/>
        </w:rPr>
        <w:br w:type="page"/>
      </w:r>
      <w:bookmarkEnd w:id="3"/>
      <w:r>
        <w:rPr>
          <w:rtl w:val="0"/>
        </w:rPr>
        <w:lastRenderedPageBreak/>
        <w:t>N-PE1</w:t>
      </w:r>
      <w:r>
        <w:t xml:space="preserve">: </w:t>
      </w:r>
      <w:r>
        <w:rPr>
          <w:cs/>
        </w:rPr>
        <w:t xml:space="preserve">يوجد البرنامج في موقع مادي خالٍ من المخاطر البيئية </w:t>
      </w:r>
      <w:r>
        <w:t>(</w:t>
      </w:r>
      <w:r>
        <w:rPr>
          <w:cs/>
        </w:rPr>
        <w:t>مثل الرصاص والزئبق والأسبستوس وملوثات الهواء الداخلي</w:t>
      </w:r>
      <w:r>
        <w:t>)</w:t>
      </w:r>
    </w:p>
    <w:p w14:paraId="3B3ECF94" w14:textId="1C9144D3" w:rsidR="001833DE" w:rsidRDefault="00F4379F" w:rsidP="001833DE">
      <w:pPr>
        <w:keepNext/>
        <w:jc w:val="center"/>
      </w:pPr>
      <w:r>
        <w:rPr>
          <w:noProof/>
        </w:rPr>
        <w:drawing>
          <wp:inline distT="0" distB="0" distL="0" distR="0" wp14:anchorId="492EA718" wp14:editId="60D34A70">
            <wp:extent cx="4000627" cy="632079"/>
            <wp:effectExtent l="95250" t="76200" r="95250" b="73025"/>
            <wp:docPr id="11" name="Picture 10" descr="يتم اعتماد المؤشر N-PE1 من خلال الترخي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يتم اعتماد المؤشر N-PE1 من خلال الترخيص."/>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000500" cy="6318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F21296B" w14:textId="58619BDF"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9</w:t>
      </w:r>
      <w:r>
        <w:rPr>
          <w:rFonts w:ascii="Verdana" w:hAnsi="Verdana"/>
        </w:rPr>
        <w:t>. مؤشر</w:t>
      </w:r>
      <w:r w:rsidR="0051653A">
        <w:rPr>
          <w:rFonts w:ascii="Verdana" w:hAnsi="Verdana" w:hint="cs"/>
        </w:rPr>
        <w:t>N</w:t>
      </w:r>
      <w:r>
        <w:rPr>
          <w:rFonts w:ascii="Verdana" w:hAnsi="Verdana"/>
        </w:rPr>
        <w:t>-P</w:t>
      </w:r>
      <w:r w:rsidR="0051653A">
        <w:rPr>
          <w:rFonts w:ascii="Verdana" w:hAnsi="Verdana" w:hint="cs"/>
        </w:rPr>
        <w:t>E</w:t>
      </w:r>
      <w:r>
        <w:rPr>
          <w:rFonts w:ascii="Verdana" w:hAnsi="Verdana"/>
        </w:rPr>
        <w:t>1</w:t>
      </w:r>
    </w:p>
    <w:p w14:paraId="7E197D55"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32EA111A" w14:textId="77777777" w:rsidR="001833DE" w:rsidRPr="00B561B6" w:rsidRDefault="001833DE" w:rsidP="001833DE">
      <w:pPr>
        <w:spacing w:before="120" w:line="240" w:lineRule="auto"/>
        <w:rPr>
          <w:rFonts w:ascii="Verdana" w:hAnsi="Verdana"/>
        </w:rPr>
      </w:pPr>
      <w:r>
        <w:rPr>
          <w:rFonts w:ascii="Verdana" w:hAnsi="Verdana" w:cs="Verdana"/>
          <w:cs/>
        </w:rPr>
        <w:t>منشأة البرنامج آمنة ومأمونة وتتوافق مع متطلبات ترخيص رعاية الأطفال في ميتشجن</w:t>
      </w:r>
      <w:r>
        <w:rPr>
          <w:rFonts w:ascii="Verdana" w:hAnsi="Verdana"/>
        </w:rPr>
        <w:t xml:space="preserve">.  </w:t>
      </w:r>
    </w:p>
    <w:p w14:paraId="589EE996"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637402D8" w14:textId="77777777" w:rsidR="001833DE" w:rsidRPr="00F975D9" w:rsidRDefault="001833DE" w:rsidP="001833DE">
      <w:pPr>
        <w:spacing w:before="120"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يوفر بيئة آمنة ونظيفة</w:t>
      </w:r>
      <w:r>
        <w:rPr>
          <w:rFonts w:ascii="Verdana" w:hAnsi="Verdana"/>
        </w:rPr>
        <w:t xml:space="preserve">. </w:t>
      </w:r>
    </w:p>
    <w:p w14:paraId="749E1320"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البرنامج يتبع متطلبات الترخيص</w:t>
      </w:r>
      <w:r>
        <w:rPr>
          <w:rFonts w:ascii="Verdana" w:hAnsi="Verdana"/>
        </w:rPr>
        <w:t>.  </w:t>
      </w:r>
    </w:p>
    <w:p w14:paraId="6F5099B9" w14:textId="77777777" w:rsidR="001833DE" w:rsidRPr="00F975D9" w:rsidRDefault="001833DE" w:rsidP="001C3045">
      <w:pPr>
        <w:keepNext/>
        <w:keepLines/>
        <w:spacing w:before="540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02264C04" w14:textId="77777777" w:rsidR="001833DE" w:rsidRPr="00B561B6" w:rsidRDefault="001833DE" w:rsidP="001833DE">
      <w:pPr>
        <w:spacing w:before="120" w:line="240" w:lineRule="auto"/>
        <w:rPr>
          <w:rFonts w:ascii="Verdana" w:hAnsi="Verdana"/>
        </w:rPr>
      </w:pPr>
      <w:r>
        <w:rPr>
          <w:rFonts w:ascii="Verdana" w:hAnsi="Verdana" w:cs="Verdana"/>
          <w:cs/>
        </w:rPr>
        <w:t>البرنامج في وضع جيد بشأن الترخيص</w:t>
      </w:r>
      <w:r>
        <w:rPr>
          <w:rFonts w:ascii="Verdana" w:hAnsi="Verdana"/>
        </w:rPr>
        <w:t>.</w:t>
      </w:r>
    </w:p>
    <w:p w14:paraId="123EE808" w14:textId="77777777" w:rsidR="001833DE" w:rsidRPr="00B561B6" w:rsidRDefault="001833DE" w:rsidP="001833DE">
      <w:pPr>
        <w:numPr>
          <w:ilvl w:val="0"/>
          <w:numId w:val="36"/>
        </w:numPr>
        <w:spacing w:after="0" w:line="240" w:lineRule="auto"/>
        <w:contextualSpacing/>
        <w:rPr>
          <w:rFonts w:ascii="Verdana" w:hAnsi="Verdana"/>
        </w:rPr>
      </w:pPr>
      <w:r>
        <w:rPr>
          <w:rFonts w:ascii="Verdana" w:hAnsi="Verdana" w:cs="Verdana"/>
          <w:cs/>
        </w:rPr>
        <w:t xml:space="preserve">يتم التحقق من ذلك من قبل فريق عمل </w:t>
      </w:r>
      <w:r>
        <w:rPr>
          <w:rFonts w:ascii="Verdana" w:hAnsi="Verdana"/>
          <w:rtl w:val="0"/>
        </w:rPr>
        <w:t>Great Start to Quality</w:t>
      </w:r>
      <w:r>
        <w:rPr>
          <w:rFonts w:ascii="Verdana" w:hAnsi="Verdana" w:cs="Verdana"/>
          <w:cs/>
        </w:rPr>
        <w:t xml:space="preserve"> أثناء عملية التصنيف</w:t>
      </w:r>
      <w:r>
        <w:rPr>
          <w:rFonts w:ascii="Verdana" w:hAnsi="Verdana"/>
        </w:rPr>
        <w:t>.</w:t>
      </w:r>
    </w:p>
    <w:p w14:paraId="125845B1" w14:textId="77777777" w:rsidR="001833DE" w:rsidRPr="00B561B6" w:rsidRDefault="001833DE" w:rsidP="001833DE">
      <w:pPr>
        <w:numPr>
          <w:ilvl w:val="0"/>
          <w:numId w:val="36"/>
        </w:numPr>
        <w:spacing w:after="80" w:line="240" w:lineRule="auto"/>
        <w:contextualSpacing/>
        <w:rPr>
          <w:rFonts w:ascii="Verdana" w:hAnsi="Verdana"/>
        </w:rPr>
      </w:pPr>
      <w:r>
        <w:rPr>
          <w:rFonts w:ascii="Verdana" w:hAnsi="Verdana" w:cs="Verdana"/>
          <w:cs/>
        </w:rPr>
        <w:t>لا يوجد دليل إضافي مطلوب</w:t>
      </w:r>
      <w:r>
        <w:rPr>
          <w:rFonts w:ascii="Verdana" w:hAnsi="Verdana"/>
        </w:rPr>
        <w:t xml:space="preserve">. </w:t>
      </w:r>
    </w:p>
    <w:p w14:paraId="5F76460E" w14:textId="77777777" w:rsidR="001833DE" w:rsidRPr="00B561B6" w:rsidRDefault="00034A0E" w:rsidP="001833DE">
      <w:pPr>
        <w:spacing w:before="120" w:after="0" w:line="240" w:lineRule="auto"/>
        <w:rPr>
          <w:rFonts w:ascii="Verdana" w:hAnsi="Verdana"/>
          <w:color w:val="0357AA"/>
        </w:rPr>
      </w:pPr>
      <w:hyperlink r:id="rId38" w:history="1">
        <w:r w:rsidR="001833DE">
          <w:rPr>
            <w:rFonts w:ascii="Verdana" w:hAnsi="Verdana"/>
            <w:color w:val="0357AA"/>
            <w:u w:val="single"/>
          </w:rPr>
          <w:t xml:space="preserve">معايير الجودة للطفولة المبكرة في ميتشجن </w:t>
        </w:r>
      </w:hyperlink>
      <w:r w:rsidR="001833DE">
        <w:rPr>
          <w:rFonts w:ascii="Verdana" w:hAnsi="Verdana"/>
          <w:color w:val="0357AA"/>
        </w:rPr>
        <w:t xml:space="preserve"> </w:t>
      </w:r>
    </w:p>
    <w:p w14:paraId="576A6E1C" w14:textId="77777777" w:rsidR="001833DE" w:rsidRPr="00B561B6" w:rsidRDefault="001833DE" w:rsidP="001833DE">
      <w:pPr>
        <w:spacing w:line="240" w:lineRule="auto"/>
        <w:rPr>
          <w:rFonts w:ascii="Verdana" w:hAnsi="Verdana"/>
        </w:rPr>
      </w:pPr>
      <w:r>
        <w:rPr>
          <w:rFonts w:ascii="Verdana" w:hAnsi="Verdana" w:cs="Verdana"/>
          <w:cs/>
        </w:rPr>
        <w:t>تتناول البرامج متطلبات البيئات الآمنة المستمرة للأطفال</w:t>
      </w:r>
      <w:r>
        <w:rPr>
          <w:rFonts w:ascii="Verdana" w:hAnsi="Verdana"/>
        </w:rPr>
        <w:t>.</w:t>
      </w:r>
    </w:p>
    <w:p w14:paraId="290F1F03" w14:textId="77777777" w:rsidR="001833DE" w:rsidRPr="009B72DA" w:rsidRDefault="001833DE" w:rsidP="001833DE">
      <w:pPr>
        <w:pStyle w:val="Heading3"/>
        <w:spacing w:line="240" w:lineRule="auto"/>
      </w:pPr>
      <w:r>
        <w:rPr>
          <w:cs/>
        </w:rPr>
        <w:t>التفكير</w:t>
      </w:r>
    </w:p>
    <w:p w14:paraId="44256CB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AC86BEA"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5E0DC22"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E69BC0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95F0A71"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E209034"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5248FE2B"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54BAB4F"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للبيئة المادية </w:t>
      </w:r>
      <w:r>
        <w:rPr>
          <w:rFonts w:ascii="Verdana" w:hAnsi="Verdana"/>
          <w:b/>
          <w:color w:val="1F3864"/>
        </w:rPr>
        <w:t>(</w:t>
      </w:r>
      <w:r>
        <w:rPr>
          <w:rFonts w:ascii="Verdana" w:hAnsi="Verdana"/>
          <w:b/>
          <w:color w:val="1F3864"/>
          <w:rtl w:val="0"/>
        </w:rPr>
        <w:t>0</w:t>
      </w:r>
      <w:r>
        <w:rPr>
          <w:rFonts w:ascii="Verdana" w:hAnsi="Verdana" w:cs="Verdana"/>
          <w:b/>
          <w:color w:val="1F3864"/>
          <w:cs/>
        </w:rPr>
        <w:t>، أو نقطتين</w:t>
      </w:r>
      <w:r>
        <w:rPr>
          <w:rFonts w:ascii="Verdana" w:hAnsi="Verdana"/>
          <w:b/>
          <w:color w:val="1F3864"/>
        </w:rPr>
        <w:t>).</w:t>
      </w:r>
    </w:p>
    <w:p w14:paraId="52F7E0EC" w14:textId="77777777" w:rsidR="001833DE" w:rsidRPr="00B561B6" w:rsidRDefault="001833DE" w:rsidP="001833DE">
      <w:pPr>
        <w:numPr>
          <w:ilvl w:val="0"/>
          <w:numId w:val="35"/>
        </w:numPr>
        <w:spacing w:before="40" w:after="0" w:line="240" w:lineRule="auto"/>
        <w:contextualSpacing/>
        <w:rPr>
          <w:rFonts w:ascii="Verdana" w:hAnsi="Verdana"/>
        </w:rPr>
      </w:pPr>
      <w:r>
        <w:rPr>
          <w:rFonts w:ascii="Verdana" w:hAnsi="Verdana" w:cs="Verdana"/>
          <w:cs/>
        </w:rPr>
        <w:t xml:space="preserve">البرنامج لديه بيئة مادية آمنة مطبقة </w:t>
      </w:r>
      <w:r>
        <w:rPr>
          <w:rFonts w:ascii="Verdana" w:hAnsi="Verdana"/>
        </w:rPr>
        <w:t>(</w:t>
      </w:r>
      <w:r>
        <w:rPr>
          <w:rFonts w:ascii="Verdana" w:hAnsi="Verdana" w:cs="Verdana"/>
          <w:cs/>
        </w:rPr>
        <w:t>نقطتان</w:t>
      </w:r>
      <w:r>
        <w:rPr>
          <w:rFonts w:ascii="Verdana" w:hAnsi="Verdana"/>
        </w:rPr>
        <w:t>).</w:t>
      </w:r>
    </w:p>
    <w:p w14:paraId="0A7C94CE" w14:textId="77777777" w:rsidR="001833DE" w:rsidRPr="00F975D9" w:rsidRDefault="001833DE" w:rsidP="001833DE">
      <w:pPr>
        <w:spacing w:before="240" w:after="0"/>
        <w:rPr>
          <w:rStyle w:val="Heading2Char"/>
          <w:rFonts w:eastAsia="Calibri" w:cs="Calibri"/>
          <w:bCs/>
          <w:color w:val="1F3864"/>
          <w:sz w:val="22"/>
          <w:szCs w:val="22"/>
          <w:rtl/>
        </w:rPr>
      </w:pPr>
      <w:r>
        <w:rPr>
          <w:rFonts w:ascii="Verdana" w:hAnsi="Verdana" w:cs="Verdana"/>
          <w:b/>
          <w:color w:val="1F3864"/>
          <w:cs/>
        </w:rPr>
        <w:t>إجمالي نقاط قسم البيئة المادية</w:t>
      </w:r>
      <w:r>
        <w:rPr>
          <w:rFonts w:ascii="Verdana" w:hAnsi="Verdana"/>
          <w:b/>
          <w:color w:val="1F3864"/>
        </w:rPr>
        <w:t xml:space="preserve">: </w:t>
      </w:r>
      <w:r>
        <w:rPr>
          <w:lang w:bidi="ar-SA"/>
        </w:rPr>
        <w:br w:type="page"/>
      </w:r>
    </w:p>
    <w:p w14:paraId="686558DB" w14:textId="77777777" w:rsidR="001833DE" w:rsidRPr="00D175B3" w:rsidRDefault="001833DE" w:rsidP="001833DE">
      <w:pPr>
        <w:pStyle w:val="Heading2"/>
      </w:pPr>
      <w:r>
        <w:rPr>
          <w:rtl w:val="0"/>
        </w:rPr>
        <w:lastRenderedPageBreak/>
        <w:t>N-R1</w:t>
      </w:r>
      <w:r>
        <w:t xml:space="preserve">: </w:t>
      </w:r>
      <w:r>
        <w:rPr>
          <w:cs/>
        </w:rPr>
        <w:t>يوضح البرنامج أنه يوفر مجموعات أقل عددًا ومعدل أفضل بين المدرسين والأطفال مما يتطلبه الترخيص</w:t>
      </w:r>
    </w:p>
    <w:p w14:paraId="130EC857" w14:textId="34C63A30" w:rsidR="001833DE" w:rsidRDefault="00F4379F" w:rsidP="001833DE">
      <w:pPr>
        <w:keepNext/>
        <w:jc w:val="center"/>
      </w:pPr>
      <w:r>
        <w:rPr>
          <w:rFonts w:ascii="Segoe UI" w:hAnsi="Segoe UI"/>
          <w:b/>
          <w:noProof/>
          <w:color w:val="1F6530"/>
          <w:sz w:val="18"/>
        </w:rPr>
        <w:drawing>
          <wp:inline distT="0" distB="0" distL="0" distR="0" wp14:anchorId="1DCD3084" wp14:editId="208EF3A9">
            <wp:extent cx="3867404" cy="1482655"/>
            <wp:effectExtent l="95250" t="95250" r="76200" b="80010"/>
            <wp:docPr id="12" name="Picture 12" descr="يعد تحميل المستند الخاص بمؤشر N-R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يعد تحميل المستند الخاص بمؤشر N-R1 أمرًا ضروريًا."/>
                    <pic:cNvPicPr/>
                  </pic:nvPicPr>
                  <pic:blipFill>
                    <a:blip r:embed="rId39">
                      <a:extLst>
                        <a:ext uri="{28A0092B-C50C-407E-A947-70E740481C1C}">
                          <a14:useLocalDpi xmlns:a14="http://schemas.microsoft.com/office/drawing/2010/main" val="0"/>
                        </a:ext>
                      </a:extLst>
                    </a:blip>
                    <a:stretch>
                      <a:fillRect/>
                    </a:stretch>
                  </pic:blipFill>
                  <pic:spPr bwMode="auto">
                    <a:xfrm>
                      <a:off x="0" y="0"/>
                      <a:ext cx="3867150" cy="14820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C03FEC" w14:textId="3A7D5F82"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10</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R</w:t>
      </w:r>
      <w:r>
        <w:rPr>
          <w:rFonts w:ascii="Verdana" w:hAnsi="Verdana"/>
        </w:rPr>
        <w:t>1</w:t>
      </w:r>
    </w:p>
    <w:p w14:paraId="5FA9120E"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7426908E" w14:textId="77777777" w:rsidR="001833DE" w:rsidRPr="00D175B3" w:rsidRDefault="001833DE" w:rsidP="001833DE">
      <w:pPr>
        <w:spacing w:before="120" w:line="240" w:lineRule="auto"/>
        <w:rPr>
          <w:rFonts w:ascii="Verdana" w:hAnsi="Verdana"/>
        </w:rPr>
      </w:pPr>
      <w:r>
        <w:rPr>
          <w:rFonts w:ascii="Verdana" w:hAnsi="Verdana" w:cs="Verdana"/>
          <w:cs/>
        </w:rPr>
        <w:t>وجود عدد أكبر من الموظفين وعدد أطفال أقل مما يتطلبه الترخيص يخلق بيئة تعليمية عالية الجودة للأطفال</w:t>
      </w:r>
      <w:r>
        <w:rPr>
          <w:rFonts w:ascii="Verdana" w:hAnsi="Verdana"/>
        </w:rPr>
        <w:t xml:space="preserve">. </w:t>
      </w:r>
      <w:r>
        <w:rPr>
          <w:rFonts w:ascii="Verdana" w:hAnsi="Verdana" w:cs="Verdana"/>
          <w:cs/>
        </w:rPr>
        <w:t>وهذا يضمن حصول الموظفين على المزيد من الوقت الفردي مع كل طفل</w:t>
      </w:r>
      <w:r>
        <w:rPr>
          <w:rFonts w:ascii="Verdana" w:hAnsi="Verdana"/>
        </w:rPr>
        <w:t xml:space="preserve">. </w:t>
      </w:r>
    </w:p>
    <w:p w14:paraId="06847FE4"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242AFB50" w14:textId="77777777" w:rsidR="001833DE" w:rsidRPr="00F975D9" w:rsidRDefault="001833DE" w:rsidP="001833DE">
      <w:pPr>
        <w:spacing w:before="120"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أدلة على توافر معدلات أقل بين الموظفين والأطفال مما هو مطلوب من قبل الترخيص</w:t>
      </w:r>
      <w:r>
        <w:rPr>
          <w:rFonts w:ascii="Verdana" w:hAnsi="Verdana"/>
        </w:rPr>
        <w:t xml:space="preserve">. </w:t>
      </w:r>
    </w:p>
    <w:p w14:paraId="1FF7E95B"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المعلومات مع العائلات حول أهمية المعدلات المنخفضة</w:t>
      </w:r>
      <w:r>
        <w:rPr>
          <w:rFonts w:ascii="Verdana" w:hAnsi="Verdana"/>
        </w:rPr>
        <w:t xml:space="preserve">. </w:t>
      </w:r>
    </w:p>
    <w:p w14:paraId="04C011DE" w14:textId="77777777" w:rsidR="001833DE" w:rsidRPr="00F975D9" w:rsidRDefault="001833DE" w:rsidP="001833DE">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معلومات التسجيل بما في ذلك عدد الأطفال والموظفين</w:t>
      </w:r>
      <w:r>
        <w:rPr>
          <w:rFonts w:ascii="Verdana" w:hAnsi="Verdana"/>
        </w:rPr>
        <w:t>.</w:t>
      </w:r>
    </w:p>
    <w:p w14:paraId="577A21E7" w14:textId="77777777" w:rsidR="001833DE" w:rsidRPr="00F975D9" w:rsidRDefault="001833DE" w:rsidP="001833DE">
      <w:pPr>
        <w:spacing w:after="0" w:line="240" w:lineRule="auto"/>
        <w:ind w:left="630" w:hanging="270"/>
        <w:textAlignment w:val="baseline"/>
        <w:rPr>
          <w:rFonts w:ascii="Verdana" w:eastAsia="Yu Gothic Light" w:hAnsi="Verdana" w:cs="Calibri"/>
        </w:rPr>
      </w:pPr>
      <w:r>
        <w:rPr>
          <w:rFonts w:ascii="Segoe UI Symbol" w:hAnsi="Segoe UI Symbol" w:cs="Segoe UI Symbol"/>
          <w:cs/>
        </w:rPr>
        <w:t>☐</w:t>
      </w:r>
      <w:r>
        <w:rPr>
          <w:rFonts w:ascii="Verdana" w:hAnsi="Verdana" w:cs="Verdana"/>
          <w:cs/>
        </w:rPr>
        <w:t xml:space="preserve"> توفير الدليل </w:t>
      </w:r>
      <w:r>
        <w:rPr>
          <w:rFonts w:ascii="Verdana" w:hAnsi="Verdana"/>
        </w:rPr>
        <w:t>(</w:t>
      </w:r>
      <w:r>
        <w:rPr>
          <w:rFonts w:ascii="Verdana" w:hAnsi="Verdana" w:cs="Verdana"/>
          <w:cs/>
        </w:rPr>
        <w:t>الأدلة</w:t>
      </w:r>
      <w:r>
        <w:rPr>
          <w:rFonts w:ascii="Verdana" w:hAnsi="Verdana"/>
        </w:rPr>
        <w:t xml:space="preserve">) </w:t>
      </w:r>
      <w:r>
        <w:rPr>
          <w:rFonts w:ascii="Verdana" w:hAnsi="Verdana" w:cs="Verdana"/>
          <w:cs/>
        </w:rPr>
        <w:t>للعائلة أو البرنامج مع السياسة الخاصة بمعدلات البرنامج</w:t>
      </w:r>
      <w:r>
        <w:rPr>
          <w:rFonts w:ascii="Verdana" w:hAnsi="Verdana"/>
        </w:rPr>
        <w:t>.  </w:t>
      </w:r>
    </w:p>
    <w:p w14:paraId="037373DD" w14:textId="77777777" w:rsidR="001833DE" w:rsidRPr="00F975D9" w:rsidRDefault="001833DE" w:rsidP="001833DE">
      <w:pPr>
        <w:spacing w:after="0" w:line="240" w:lineRule="auto"/>
        <w:ind w:left="36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غير ذلك</w:t>
      </w:r>
      <w:r>
        <w:rPr>
          <w:rFonts w:ascii="Verdana" w:hAnsi="Verdana"/>
        </w:rPr>
        <w:t xml:space="preserve">: </w:t>
      </w:r>
    </w:p>
    <w:p w14:paraId="7F3089B2" w14:textId="77777777" w:rsidR="001833DE" w:rsidRPr="00D175B3" w:rsidRDefault="001833DE" w:rsidP="001C3045">
      <w:pPr>
        <w:pStyle w:val="Heading3"/>
        <w:spacing w:before="2400"/>
      </w:pPr>
      <w:r>
        <w:rPr>
          <w:cs/>
        </w:rPr>
        <w:t>الوفاء بالمؤشر</w:t>
      </w:r>
    </w:p>
    <w:p w14:paraId="041F7C83" w14:textId="77777777" w:rsidR="001833DE" w:rsidRPr="00D175B3" w:rsidRDefault="001833DE" w:rsidP="001833DE">
      <w:pPr>
        <w:spacing w:before="120" w:line="240" w:lineRule="auto"/>
        <w:rPr>
          <w:rFonts w:ascii="Verdana" w:hAnsi="Verdana"/>
        </w:rPr>
      </w:pPr>
      <w:r>
        <w:rPr>
          <w:rFonts w:ascii="Verdana" w:hAnsi="Verdana" w:cs="Verdana"/>
          <w:cs/>
        </w:rPr>
        <w:t>يحتوي البرنامج على أدلة تظهر أن البرنامج يحافظ دائمًا على نسب أفضل مما يتطلبه الترخيص</w:t>
      </w:r>
      <w:r>
        <w:rPr>
          <w:rFonts w:ascii="Verdana" w:hAnsi="Verdana"/>
        </w:rPr>
        <w:t>.</w:t>
      </w:r>
    </w:p>
    <w:p w14:paraId="46F85108" w14:textId="77777777" w:rsidR="001833DE" w:rsidRPr="00D175B3" w:rsidRDefault="00034A0E" w:rsidP="001833DE">
      <w:pPr>
        <w:spacing w:before="120" w:after="0" w:line="240" w:lineRule="auto"/>
        <w:rPr>
          <w:rFonts w:ascii="Verdana" w:hAnsi="Verdana"/>
          <w:color w:val="0357AA"/>
        </w:rPr>
      </w:pPr>
      <w:hyperlink r:id="rId40" w:history="1">
        <w:r w:rsidR="001833DE">
          <w:rPr>
            <w:rFonts w:ascii="Verdana" w:hAnsi="Verdana"/>
            <w:color w:val="0357AA"/>
            <w:u w:val="single"/>
          </w:rPr>
          <w:t xml:space="preserve">معايير الجودة للطفولة المبكرة في ميتشجن </w:t>
        </w:r>
      </w:hyperlink>
      <w:r w:rsidR="001833DE">
        <w:rPr>
          <w:rFonts w:ascii="Verdana" w:hAnsi="Verdana"/>
          <w:color w:val="0357AA"/>
        </w:rPr>
        <w:t xml:space="preserve"> </w:t>
      </w:r>
    </w:p>
    <w:p w14:paraId="3F497686" w14:textId="77777777" w:rsidR="001833DE" w:rsidRPr="00D175B3" w:rsidRDefault="001833DE" w:rsidP="001833DE">
      <w:pPr>
        <w:spacing w:line="240" w:lineRule="auto"/>
        <w:rPr>
          <w:rFonts w:ascii="Verdana" w:hAnsi="Verdana"/>
        </w:rPr>
      </w:pPr>
      <w:r>
        <w:rPr>
          <w:rFonts w:ascii="Verdana" w:hAnsi="Verdana" w:cs="Verdana"/>
          <w:cs/>
        </w:rPr>
        <w:t>تُستخدم ممارسات التجميع الرسمية وغير الرسمية لتقوية تعليم الأطفال</w:t>
      </w:r>
      <w:r>
        <w:rPr>
          <w:rFonts w:ascii="Verdana" w:hAnsi="Verdana"/>
        </w:rPr>
        <w:t>.</w:t>
      </w:r>
    </w:p>
    <w:p w14:paraId="0054CBA0" w14:textId="77777777" w:rsidR="001833DE" w:rsidRPr="009B72DA" w:rsidRDefault="001833DE" w:rsidP="001833DE">
      <w:pPr>
        <w:pStyle w:val="Heading3"/>
        <w:spacing w:line="240" w:lineRule="auto"/>
      </w:pPr>
      <w:r>
        <w:rPr>
          <w:cs/>
        </w:rPr>
        <w:t>التفكير</w:t>
      </w:r>
    </w:p>
    <w:p w14:paraId="50145D8A"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8555B9D"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3DA86E27"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1969907"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9794044"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BA33651"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0F677697"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F3D40AF"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للمعدلات </w:t>
      </w:r>
      <w:r>
        <w:rPr>
          <w:rFonts w:ascii="Verdana" w:hAnsi="Verdana"/>
          <w:b/>
          <w:color w:val="1F3864"/>
        </w:rPr>
        <w:t>(</w:t>
      </w:r>
      <w:r>
        <w:rPr>
          <w:rFonts w:ascii="Verdana" w:hAnsi="Verdana"/>
          <w:b/>
          <w:color w:val="1F3864"/>
          <w:rtl w:val="0"/>
        </w:rPr>
        <w:t>0</w:t>
      </w:r>
      <w:r>
        <w:rPr>
          <w:rFonts w:ascii="Verdana" w:hAnsi="Verdana" w:cs="Verdana"/>
          <w:b/>
          <w:color w:val="1F3864"/>
          <w:cs/>
        </w:rPr>
        <w:t>، أو نقطتين</w:t>
      </w:r>
      <w:r>
        <w:rPr>
          <w:rFonts w:ascii="Verdana" w:hAnsi="Verdana"/>
          <w:b/>
          <w:color w:val="1F3864"/>
        </w:rPr>
        <w:t>).</w:t>
      </w:r>
    </w:p>
    <w:p w14:paraId="3BE72FC9" w14:textId="77777777" w:rsidR="001833DE" w:rsidRPr="00D175B3" w:rsidRDefault="001833DE" w:rsidP="001833DE">
      <w:pPr>
        <w:numPr>
          <w:ilvl w:val="0"/>
          <w:numId w:val="35"/>
        </w:numPr>
        <w:spacing w:line="240" w:lineRule="auto"/>
        <w:contextualSpacing/>
        <w:rPr>
          <w:rFonts w:ascii="Verdana" w:hAnsi="Verdana"/>
        </w:rPr>
      </w:pPr>
      <w:r>
        <w:rPr>
          <w:rFonts w:ascii="Verdana" w:hAnsi="Verdana" w:cs="Verdana"/>
          <w:cs/>
        </w:rPr>
        <w:t xml:space="preserve">يحتوي البرنامج على أدلة تشير إلى تطبيق المعدلات </w:t>
      </w:r>
      <w:r>
        <w:rPr>
          <w:rFonts w:ascii="Verdana" w:hAnsi="Verdana"/>
        </w:rPr>
        <w:t>(</w:t>
      </w:r>
      <w:r>
        <w:rPr>
          <w:rFonts w:ascii="Verdana" w:hAnsi="Verdana" w:cs="Verdana"/>
          <w:cs/>
        </w:rPr>
        <w:t>نقطتان</w:t>
      </w:r>
      <w:r>
        <w:rPr>
          <w:rFonts w:ascii="Verdana" w:hAnsi="Verdana"/>
        </w:rPr>
        <w:t>).</w:t>
      </w:r>
    </w:p>
    <w:p w14:paraId="2F2108AD" w14:textId="77777777" w:rsidR="001833DE" w:rsidRPr="00F975D9" w:rsidRDefault="001833DE" w:rsidP="001833DE">
      <w:pPr>
        <w:spacing w:before="480" w:after="0"/>
        <w:rPr>
          <w:rStyle w:val="Heading2Char"/>
          <w:rFonts w:eastAsia="Calibri" w:cs="Calibri"/>
          <w:bCs/>
          <w:color w:val="1F3864"/>
          <w:sz w:val="22"/>
          <w:szCs w:val="22"/>
          <w:rtl/>
        </w:rPr>
      </w:pPr>
      <w:r>
        <w:rPr>
          <w:rFonts w:ascii="Verdana" w:hAnsi="Verdana" w:cs="Verdana"/>
          <w:b/>
          <w:color w:val="1F3864"/>
          <w:cs/>
        </w:rPr>
        <w:t>إجمالي نقاط قسم المعدلات</w:t>
      </w:r>
      <w:r>
        <w:rPr>
          <w:rFonts w:ascii="Verdana" w:hAnsi="Verdana"/>
          <w:b/>
          <w:color w:val="1F3864"/>
        </w:rPr>
        <w:t xml:space="preserve">: </w:t>
      </w:r>
      <w:r>
        <w:rPr>
          <w:lang w:bidi="ar-SA"/>
        </w:rPr>
        <w:br w:type="page"/>
      </w:r>
    </w:p>
    <w:p w14:paraId="21569E21" w14:textId="77777777" w:rsidR="001833DE" w:rsidRDefault="001833DE" w:rsidP="001833DE">
      <w:pPr>
        <w:pStyle w:val="Heading2"/>
      </w:pPr>
      <w:r>
        <w:rPr>
          <w:rtl w:val="0"/>
        </w:rPr>
        <w:lastRenderedPageBreak/>
        <w:t>N-HE1</w:t>
      </w:r>
      <w:r>
        <w:t xml:space="preserve">: </w:t>
      </w:r>
      <w:r>
        <w:rPr>
          <w:cs/>
        </w:rPr>
        <w:t>معلومات التغذية</w:t>
      </w:r>
    </w:p>
    <w:p w14:paraId="12FD2432" w14:textId="0ACE3E72" w:rsidR="001833DE" w:rsidRDefault="00F4379F" w:rsidP="001833DE">
      <w:pPr>
        <w:keepNext/>
        <w:jc w:val="center"/>
      </w:pPr>
      <w:r>
        <w:rPr>
          <w:noProof/>
        </w:rPr>
        <w:drawing>
          <wp:inline distT="0" distB="0" distL="0" distR="0" wp14:anchorId="63CB07E6" wp14:editId="6E7A6344">
            <wp:extent cx="3944336" cy="2149812"/>
            <wp:effectExtent l="95250" t="95250" r="75565" b="79375"/>
            <wp:docPr id="13" name="Picture 13" descr="يعد تحميل المستند الخاص بمؤشر N-HE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يعد تحميل المستند الخاص بمؤشر N-HE1 أمرًا ضروريًا."/>
                    <pic:cNvPicPr/>
                  </pic:nvPicPr>
                  <pic:blipFill>
                    <a:blip r:embed="rId41">
                      <a:extLst>
                        <a:ext uri="{28A0092B-C50C-407E-A947-70E740481C1C}">
                          <a14:useLocalDpi xmlns:a14="http://schemas.microsoft.com/office/drawing/2010/main" val="0"/>
                        </a:ext>
                      </a:extLst>
                    </a:blip>
                    <a:stretch>
                      <a:fillRect/>
                    </a:stretch>
                  </pic:blipFill>
                  <pic:spPr>
                    <a:xfrm>
                      <a:off x="0" y="0"/>
                      <a:ext cx="3943985" cy="2149475"/>
                    </a:xfrm>
                    <a:prstGeom prst="rect">
                      <a:avLst/>
                    </a:prstGeom>
                    <a:effectLst>
                      <a:outerShdw blurRad="63500" sx="102000" sy="102000" algn="ctr" rotWithShape="0">
                        <a:prstClr val="black">
                          <a:alpha val="40000"/>
                        </a:prstClr>
                      </a:outerShdw>
                    </a:effectLst>
                  </pic:spPr>
                </pic:pic>
              </a:graphicData>
            </a:graphic>
          </wp:inline>
        </w:drawing>
      </w:r>
    </w:p>
    <w:p w14:paraId="50E066E4" w14:textId="0244008F"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Pr>
        <w:t>11</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HE</w:t>
      </w:r>
      <w:r>
        <w:rPr>
          <w:rFonts w:ascii="Verdana" w:hAnsi="Verdana"/>
        </w:rPr>
        <w:t>1</w:t>
      </w:r>
    </w:p>
    <w:p w14:paraId="1786E83B" w14:textId="77777777" w:rsidR="001833DE" w:rsidRPr="00AD6CCF" w:rsidRDefault="001833DE" w:rsidP="001833DE">
      <w:pPr>
        <w:pStyle w:val="Heading3"/>
      </w:pPr>
      <w:r>
        <w:rPr>
          <w:cs/>
        </w:rPr>
        <w:t>لماذا يعد هذا المؤشر مهمًا</w:t>
      </w:r>
    </w:p>
    <w:p w14:paraId="2D87CFD7" w14:textId="77777777" w:rsidR="001833DE" w:rsidRPr="00AD6CCF" w:rsidRDefault="001833DE" w:rsidP="001833DE">
      <w:pPr>
        <w:spacing w:before="120" w:line="240" w:lineRule="auto"/>
        <w:rPr>
          <w:rFonts w:ascii="Verdana" w:hAnsi="Verdana"/>
        </w:rPr>
      </w:pPr>
      <w:r>
        <w:rPr>
          <w:rFonts w:ascii="Verdana" w:hAnsi="Verdana" w:cs="Verdana"/>
          <w:cs/>
        </w:rPr>
        <w:t>التغذية جزء مهم من اتباع أسلوب حياة صحي</w:t>
      </w:r>
      <w:r>
        <w:rPr>
          <w:rFonts w:ascii="Verdana" w:hAnsi="Verdana"/>
        </w:rPr>
        <w:t xml:space="preserve">. </w:t>
      </w:r>
      <w:r>
        <w:rPr>
          <w:rFonts w:ascii="Verdana" w:hAnsi="Verdana" w:cs="Verdana"/>
          <w:cs/>
        </w:rPr>
        <w:t>إن فهم كيفية دعم التغذية للرفاهية الجسدية والعقلية للأطفال يضمن استعدادهم للتعلم والمشاركة بنشاط في المدرسة</w:t>
      </w:r>
      <w:r>
        <w:rPr>
          <w:rFonts w:ascii="Verdana" w:hAnsi="Verdana"/>
        </w:rPr>
        <w:t xml:space="preserve">.  </w:t>
      </w:r>
    </w:p>
    <w:p w14:paraId="4E3D2B9E" w14:textId="77777777" w:rsidR="001833DE" w:rsidRPr="00AD6CCF" w:rsidRDefault="001833DE" w:rsidP="001833DE">
      <w:pPr>
        <w:pStyle w:val="Heading3"/>
      </w:pPr>
      <w:r>
        <w:rPr>
          <w:cs/>
        </w:rPr>
        <w:t>كيف يمكن للبرنامج أن يلبي الغرض من المؤشر</w:t>
      </w:r>
    </w:p>
    <w:p w14:paraId="1BBF354D" w14:textId="77777777" w:rsidR="001833DE" w:rsidRPr="00AD6CCF" w:rsidRDefault="001833DE" w:rsidP="001833DE">
      <w:pPr>
        <w:spacing w:before="120" w:after="120" w:line="240" w:lineRule="auto"/>
        <w:rPr>
          <w:rFonts w:ascii="Verdana" w:hAnsi="Verdana"/>
        </w:rPr>
      </w:pPr>
      <w:r>
        <w:rPr>
          <w:rFonts w:ascii="Verdana" w:hAnsi="Verdana" w:cs="Verdana"/>
          <w:cs/>
        </w:rPr>
        <w:t>يجب أن تتناول خطة التغذية المكتوبة كيف تساعد العائلات والموظفين على فهم</w:t>
      </w:r>
      <w:r>
        <w:rPr>
          <w:rFonts w:ascii="Verdana" w:hAnsi="Verdana"/>
        </w:rPr>
        <w:t xml:space="preserve">: </w:t>
      </w:r>
    </w:p>
    <w:p w14:paraId="116C89D7" w14:textId="77777777" w:rsidR="001833DE" w:rsidRPr="00AD6CCF" w:rsidRDefault="001833DE" w:rsidP="001833DE">
      <w:pPr>
        <w:pStyle w:val="ListParagraph"/>
        <w:numPr>
          <w:ilvl w:val="0"/>
          <w:numId w:val="35"/>
        </w:numPr>
        <w:spacing w:after="0" w:line="240" w:lineRule="auto"/>
        <w:rPr>
          <w:rFonts w:ascii="Verdana" w:hAnsi="Verdana"/>
        </w:rPr>
      </w:pPr>
      <w:r>
        <w:rPr>
          <w:rFonts w:ascii="Verdana" w:hAnsi="Verdana" w:cs="Verdana"/>
          <w:cs/>
        </w:rPr>
        <w:t>الغرض من خطة التغذية</w:t>
      </w:r>
      <w:r>
        <w:rPr>
          <w:rFonts w:ascii="Verdana" w:hAnsi="Verdana"/>
        </w:rPr>
        <w:t xml:space="preserve">. </w:t>
      </w:r>
    </w:p>
    <w:p w14:paraId="0BF0BFCC" w14:textId="77777777" w:rsidR="001833DE" w:rsidRPr="00AD6CCF" w:rsidRDefault="001833DE" w:rsidP="001833DE">
      <w:pPr>
        <w:pStyle w:val="ListParagraph"/>
        <w:numPr>
          <w:ilvl w:val="0"/>
          <w:numId w:val="35"/>
        </w:numPr>
        <w:spacing w:after="0" w:line="240" w:lineRule="auto"/>
        <w:rPr>
          <w:rFonts w:ascii="Verdana" w:hAnsi="Verdana"/>
        </w:rPr>
      </w:pPr>
      <w:r>
        <w:rPr>
          <w:rFonts w:ascii="Verdana" w:hAnsi="Verdana" w:cs="Verdana"/>
          <w:cs/>
        </w:rPr>
        <w:t>لماذا تعد مهمة للأطفال والعائلات والموظفين</w:t>
      </w:r>
      <w:r>
        <w:rPr>
          <w:rFonts w:ascii="Verdana" w:hAnsi="Verdana"/>
        </w:rPr>
        <w:t>.</w:t>
      </w:r>
    </w:p>
    <w:p w14:paraId="2DFA9B8D" w14:textId="77777777" w:rsidR="001833DE" w:rsidRPr="00AD6CCF" w:rsidRDefault="001833DE" w:rsidP="001833DE">
      <w:pPr>
        <w:pStyle w:val="ListParagraph"/>
        <w:numPr>
          <w:ilvl w:val="0"/>
          <w:numId w:val="35"/>
        </w:numPr>
        <w:spacing w:after="0" w:line="240" w:lineRule="auto"/>
        <w:rPr>
          <w:rFonts w:ascii="Verdana" w:hAnsi="Verdana"/>
        </w:rPr>
      </w:pPr>
      <w:r>
        <w:rPr>
          <w:rFonts w:ascii="Verdana" w:hAnsi="Verdana" w:cs="Verdana"/>
          <w:cs/>
        </w:rPr>
        <w:t>الأدوات والموارد المستخدمة في البرنامج وكيفية استخدامها</w:t>
      </w:r>
      <w:r>
        <w:rPr>
          <w:rFonts w:ascii="Verdana" w:hAnsi="Verdana"/>
        </w:rPr>
        <w:t xml:space="preserve">. </w:t>
      </w:r>
    </w:p>
    <w:p w14:paraId="022E2AAC" w14:textId="77777777" w:rsidR="001833DE" w:rsidRPr="00AD6CCF" w:rsidRDefault="001833DE" w:rsidP="001833DE">
      <w:pPr>
        <w:pStyle w:val="ListParagraph"/>
        <w:numPr>
          <w:ilvl w:val="0"/>
          <w:numId w:val="35"/>
        </w:numPr>
        <w:spacing w:after="0" w:line="240" w:lineRule="auto"/>
        <w:rPr>
          <w:rFonts w:ascii="Verdana" w:hAnsi="Verdana"/>
        </w:rPr>
      </w:pPr>
      <w:r>
        <w:rPr>
          <w:rFonts w:ascii="Verdana" w:hAnsi="Verdana" w:cs="Verdana"/>
          <w:cs/>
        </w:rPr>
        <w:t>كيف تلبي الخطة احتياجات الأطفال والعائلات والموظفين</w:t>
      </w:r>
      <w:r>
        <w:rPr>
          <w:rFonts w:ascii="Verdana" w:hAnsi="Verdana"/>
        </w:rPr>
        <w:t>.</w:t>
      </w:r>
    </w:p>
    <w:p w14:paraId="4027AFAC" w14:textId="77777777" w:rsidR="001833DE" w:rsidRPr="00AD6CCF" w:rsidRDefault="001833DE" w:rsidP="001833DE">
      <w:pPr>
        <w:pStyle w:val="ListParagraph"/>
        <w:numPr>
          <w:ilvl w:val="0"/>
          <w:numId w:val="35"/>
        </w:numPr>
        <w:spacing w:after="0" w:line="240" w:lineRule="auto"/>
        <w:rPr>
          <w:rFonts w:ascii="Verdana" w:hAnsi="Verdana"/>
        </w:rPr>
      </w:pPr>
      <w:r>
        <w:rPr>
          <w:rFonts w:ascii="Verdana" w:hAnsi="Verdana" w:cs="Verdana"/>
          <w:cs/>
        </w:rPr>
        <w:t>كيف ستتم مشاركة هذه المعلومات مع الأطفال والعائلات والموظفين</w:t>
      </w:r>
      <w:r>
        <w:rPr>
          <w:rFonts w:ascii="Verdana" w:hAnsi="Verdana"/>
        </w:rPr>
        <w:t>.</w:t>
      </w:r>
    </w:p>
    <w:p w14:paraId="4D8B3340" w14:textId="77777777" w:rsidR="001833DE" w:rsidRPr="007121DB" w:rsidRDefault="001833DE" w:rsidP="001833DE">
      <w:pPr>
        <w:spacing w:before="240" w:after="0" w:line="240" w:lineRule="auto"/>
        <w:rPr>
          <w:rFonts w:ascii="Verdana" w:hAnsi="Verdana"/>
          <w:i/>
          <w:iCs/>
        </w:rPr>
      </w:pPr>
      <w:r>
        <w:rPr>
          <w:rFonts w:ascii="Verdana" w:hAnsi="Verdana" w:cs="Verdana"/>
          <w:i/>
          <w:cs/>
        </w:rPr>
        <w:t>خطط التغذية ليست مطلوبة عندما يقدم البرنامج وجبة خفيفة فقط أو إذا كان البرنامج لا يوفر الطعام</w:t>
      </w:r>
      <w:r>
        <w:rPr>
          <w:rFonts w:ascii="Verdana" w:hAnsi="Verdana"/>
          <w:i/>
        </w:rPr>
        <w:t>.</w:t>
      </w:r>
    </w:p>
    <w:p w14:paraId="7039FFF4" w14:textId="77777777" w:rsidR="001833DE" w:rsidRPr="00AD6CCF" w:rsidRDefault="001833DE" w:rsidP="001C3045">
      <w:pPr>
        <w:pStyle w:val="Heading3"/>
        <w:spacing w:before="960"/>
      </w:pPr>
      <w:r>
        <w:rPr>
          <w:cs/>
        </w:rPr>
        <w:t>الوفاء بالمؤشر</w:t>
      </w:r>
    </w:p>
    <w:p w14:paraId="7C1D2E72" w14:textId="77777777" w:rsidR="001833DE" w:rsidRDefault="001833DE" w:rsidP="001833DE">
      <w:pPr>
        <w:spacing w:before="40" w:after="80" w:line="240" w:lineRule="auto"/>
        <w:rPr>
          <w:rFonts w:ascii="Verdana" w:hAnsi="Verdana"/>
        </w:rPr>
      </w:pPr>
      <w:r>
        <w:rPr>
          <w:rFonts w:ascii="Verdana" w:hAnsi="Verdana" w:cs="Verdana"/>
          <w:b/>
          <w:cs/>
        </w:rPr>
        <w:t>البرنامج يوفر الطعام</w:t>
      </w:r>
      <w:r>
        <w:rPr>
          <w:rFonts w:ascii="Verdana" w:hAnsi="Verdana" w:cs="Verdana"/>
          <w:cs/>
        </w:rPr>
        <w:t xml:space="preserve"> </w:t>
      </w:r>
      <w:r>
        <w:rPr>
          <w:rFonts w:ascii="Verdana" w:hAnsi="Verdana"/>
        </w:rPr>
        <w:t xml:space="preserve">- </w:t>
      </w:r>
      <w:r>
        <w:rPr>
          <w:rFonts w:ascii="Verdana" w:hAnsi="Verdana" w:cs="Verdana"/>
          <w:cs/>
        </w:rPr>
        <w:t xml:space="preserve">لديه خطة تغذية مكتوبة ويشارك مع برنامج أغذية رعاية الأطفال والكبار </w:t>
      </w:r>
      <w:r>
        <w:rPr>
          <w:rFonts w:ascii="Verdana" w:hAnsi="Verdana"/>
        </w:rPr>
        <w:t>(</w:t>
      </w:r>
      <w:r>
        <w:rPr>
          <w:rFonts w:ascii="Verdana" w:hAnsi="Verdana"/>
          <w:rtl w:val="0"/>
        </w:rPr>
        <w:t>CACFP</w:t>
      </w:r>
      <w:r>
        <w:rPr>
          <w:rFonts w:ascii="Verdana" w:hAnsi="Verdana"/>
        </w:rPr>
        <w:t xml:space="preserve">) </w:t>
      </w:r>
      <w:r>
        <w:rPr>
          <w:rFonts w:ascii="Verdana" w:hAnsi="Verdana" w:cs="Verdana"/>
          <w:cs/>
        </w:rPr>
        <w:t xml:space="preserve">أو يتبع توجيهات قائمة برنامج </w:t>
      </w:r>
      <w:r>
        <w:rPr>
          <w:rFonts w:ascii="Verdana" w:hAnsi="Verdana"/>
          <w:rtl w:val="0"/>
        </w:rPr>
        <w:t>CACFP</w:t>
      </w:r>
      <w:r>
        <w:rPr>
          <w:rFonts w:ascii="Verdana" w:hAnsi="Verdana"/>
        </w:rPr>
        <w:t xml:space="preserve"> </w:t>
      </w:r>
    </w:p>
    <w:p w14:paraId="068BC088" w14:textId="77777777" w:rsidR="001833DE" w:rsidRDefault="001833DE" w:rsidP="001833DE">
      <w:pPr>
        <w:spacing w:before="40" w:after="80" w:line="240" w:lineRule="auto"/>
        <w:rPr>
          <w:rFonts w:ascii="Verdana" w:hAnsi="Verdana"/>
        </w:rPr>
      </w:pPr>
      <w:r>
        <w:rPr>
          <w:rFonts w:ascii="Verdana" w:hAnsi="Verdana" w:cs="Verdana"/>
          <w:b/>
          <w:cs/>
        </w:rPr>
        <w:t>البرنامج يوفر وجبة خفيفة فقط</w:t>
      </w:r>
      <w:r>
        <w:rPr>
          <w:rFonts w:ascii="Verdana" w:hAnsi="Verdana" w:cs="Verdana"/>
          <w:cs/>
        </w:rPr>
        <w:t xml:space="preserve"> </w:t>
      </w:r>
      <w:r>
        <w:rPr>
          <w:rFonts w:ascii="Verdana" w:hAnsi="Verdana"/>
        </w:rPr>
        <w:t xml:space="preserve">- </w:t>
      </w:r>
      <w:r>
        <w:rPr>
          <w:rFonts w:ascii="Verdana" w:hAnsi="Verdana" w:cs="Verdana"/>
          <w:cs/>
        </w:rPr>
        <w:t xml:space="preserve">يتبع توجيهات قائمة برنامج أغذية رعاية الأطفال والكبار </w:t>
      </w:r>
      <w:r>
        <w:rPr>
          <w:rFonts w:ascii="Verdana" w:hAnsi="Verdana"/>
        </w:rPr>
        <w:t>(</w:t>
      </w:r>
      <w:r>
        <w:rPr>
          <w:rFonts w:ascii="Verdana" w:hAnsi="Verdana"/>
          <w:rtl w:val="0"/>
        </w:rPr>
        <w:t>CACFP</w:t>
      </w:r>
      <w:r>
        <w:rPr>
          <w:rFonts w:ascii="Verdana" w:hAnsi="Verdana"/>
        </w:rPr>
        <w:t>)</w:t>
      </w:r>
    </w:p>
    <w:p w14:paraId="3A65D149" w14:textId="77777777" w:rsidR="001833DE" w:rsidRPr="00AD6CCF" w:rsidRDefault="001833DE" w:rsidP="001833DE">
      <w:pPr>
        <w:spacing w:before="40" w:after="120" w:line="240" w:lineRule="auto"/>
        <w:rPr>
          <w:rFonts w:ascii="Verdana" w:hAnsi="Verdana"/>
        </w:rPr>
      </w:pPr>
      <w:r>
        <w:rPr>
          <w:rFonts w:ascii="Verdana" w:hAnsi="Verdana" w:cs="Verdana"/>
          <w:b/>
          <w:cs/>
        </w:rPr>
        <w:t>البرنامج لا يوفر الطعام</w:t>
      </w:r>
      <w:r>
        <w:rPr>
          <w:rFonts w:ascii="Verdana" w:hAnsi="Verdana" w:cs="Verdana"/>
          <w:cs/>
        </w:rPr>
        <w:t xml:space="preserve"> </w:t>
      </w:r>
      <w:r>
        <w:rPr>
          <w:rFonts w:ascii="Verdana" w:hAnsi="Verdana"/>
        </w:rPr>
        <w:t xml:space="preserve">- </w:t>
      </w:r>
      <w:r>
        <w:rPr>
          <w:rFonts w:ascii="Verdana" w:hAnsi="Verdana" w:cs="Verdana"/>
          <w:cs/>
        </w:rPr>
        <w:t>يوفر معلومات التغذية للعائلات إذا كانت العائلات تقدم وجبات الطعام</w:t>
      </w:r>
    </w:p>
    <w:p w14:paraId="6F1AB9FA" w14:textId="77777777" w:rsidR="001833DE" w:rsidRPr="00906383" w:rsidRDefault="00034A0E" w:rsidP="001833DE">
      <w:pPr>
        <w:spacing w:before="120" w:after="0" w:line="240" w:lineRule="auto"/>
        <w:rPr>
          <w:rFonts w:ascii="Verdana" w:hAnsi="Verdana"/>
          <w:color w:val="0357AA"/>
        </w:rPr>
      </w:pPr>
      <w:hyperlink r:id="rId42"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6F5DB191" w14:textId="77777777" w:rsidR="001833DE" w:rsidRPr="00AD6CCF" w:rsidRDefault="001833DE" w:rsidP="001833DE">
      <w:pPr>
        <w:spacing w:line="240" w:lineRule="auto"/>
        <w:rPr>
          <w:rFonts w:ascii="Verdana" w:hAnsi="Verdana"/>
        </w:rPr>
      </w:pPr>
      <w:r>
        <w:rPr>
          <w:rFonts w:ascii="Verdana" w:hAnsi="Verdana" w:cs="Verdana"/>
          <w:cs/>
        </w:rPr>
        <w:t>الأكل الصحي</w:t>
      </w:r>
      <w:r>
        <w:rPr>
          <w:rFonts w:ascii="Verdana" w:hAnsi="Verdana"/>
        </w:rPr>
        <w:t xml:space="preserve">. </w:t>
      </w:r>
      <w:r>
        <w:rPr>
          <w:rFonts w:ascii="Verdana" w:hAnsi="Verdana" w:cs="Verdana"/>
          <w:cs/>
        </w:rPr>
        <w:t>يصبح الأطفال على دراية بالعادات الغذائية التي تساهم في التمتع بصحة جيدة ويبدأون في تطويرها</w:t>
      </w:r>
      <w:r>
        <w:rPr>
          <w:rFonts w:ascii="Verdana" w:hAnsi="Verdana"/>
        </w:rPr>
        <w:t>.</w:t>
      </w:r>
    </w:p>
    <w:p w14:paraId="7871EA5A" w14:textId="77777777" w:rsidR="001833DE" w:rsidRPr="009B72DA" w:rsidRDefault="001833DE" w:rsidP="001833DE">
      <w:pPr>
        <w:pStyle w:val="Heading3"/>
        <w:spacing w:line="240" w:lineRule="auto"/>
      </w:pPr>
      <w:r>
        <w:rPr>
          <w:cs/>
        </w:rPr>
        <w:t>التفكير</w:t>
      </w:r>
    </w:p>
    <w:p w14:paraId="45388771"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4B0C08F"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BD804DE"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93F871A"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52EAABE"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5A58FAA3"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22942139"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7CB51AA" w14:textId="77777777" w:rsidR="001833DE" w:rsidRPr="009B72DA" w:rsidRDefault="001833DE" w:rsidP="001833DE">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3E08A4F3"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6CACCEF9"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3C8D1859" w14:textId="77777777" w:rsidR="001833DE" w:rsidRPr="0047310E"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BEBEBC5" w14:textId="77777777" w:rsidR="001833DE" w:rsidRDefault="001833DE" w:rsidP="001833DE">
      <w:pPr>
        <w:pStyle w:val="Heading2"/>
      </w:pPr>
      <w:r>
        <w:rPr>
          <w:lang w:bidi="ar-SA"/>
        </w:rPr>
        <w:br w:type="page"/>
      </w:r>
      <w:r>
        <w:rPr>
          <w:rtl w:val="0"/>
        </w:rPr>
        <w:lastRenderedPageBreak/>
        <w:t>N-HE2: 30</w:t>
      </w:r>
      <w:r>
        <w:rPr>
          <w:cs/>
        </w:rPr>
        <w:t xml:space="preserve"> دقيقة من كل </w:t>
      </w:r>
      <w:r>
        <w:rPr>
          <w:rtl w:val="0"/>
        </w:rPr>
        <w:t>3</w:t>
      </w:r>
      <w:r>
        <w:rPr>
          <w:cs/>
        </w:rPr>
        <w:t xml:space="preserve"> ساعات مخصصة للنشاط في الهواء الطلق، مع إتاحة الأنشطة البدنية الداخلية المناسبة عندما يحظر الطقس النشاط في الهواء الطلق</w:t>
      </w:r>
    </w:p>
    <w:p w14:paraId="74C0AB72" w14:textId="3EA74F5E" w:rsidR="001833DE" w:rsidRDefault="00F4379F" w:rsidP="001833DE">
      <w:pPr>
        <w:keepNext/>
        <w:jc w:val="center"/>
      </w:pPr>
      <w:r>
        <w:rPr>
          <w:rFonts w:ascii="Segoe UI" w:hAnsi="Segoe UI"/>
          <w:noProof/>
          <w:color w:val="1F6530"/>
          <w:sz w:val="28"/>
        </w:rPr>
        <w:drawing>
          <wp:inline distT="0" distB="0" distL="0" distR="0" wp14:anchorId="7EFAFB7C" wp14:editId="0EA3EC79">
            <wp:extent cx="3934333" cy="1524325"/>
            <wp:effectExtent l="95250" t="95250" r="85725" b="76200"/>
            <wp:docPr id="14" name="Picture 16" descr="يعد تحميل المستند الخاص بمؤشر N-HE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يعد تحميل المستند الخاص بمؤشر N-HE2 أمرًا ضروريًا."/>
                    <pic:cNvPicPr/>
                  </pic:nvPicPr>
                  <pic:blipFill>
                    <a:blip r:embed="rId43">
                      <a:extLst>
                        <a:ext uri="{28A0092B-C50C-407E-A947-70E740481C1C}">
                          <a14:useLocalDpi xmlns:a14="http://schemas.microsoft.com/office/drawing/2010/main" val="0"/>
                        </a:ext>
                      </a:extLst>
                    </a:blip>
                    <a:stretch>
                      <a:fillRect/>
                    </a:stretch>
                  </pic:blipFill>
                  <pic:spPr bwMode="auto">
                    <a:xfrm>
                      <a:off x="0" y="0"/>
                      <a:ext cx="3933825" cy="15240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0570FD" w14:textId="0ECA3C01"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12</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HE2</w:t>
      </w:r>
    </w:p>
    <w:p w14:paraId="69BE2E44" w14:textId="77777777" w:rsidR="001833DE" w:rsidRPr="00013824" w:rsidRDefault="001833DE" w:rsidP="001833DE">
      <w:pPr>
        <w:pStyle w:val="Heading3"/>
      </w:pPr>
      <w:r>
        <w:rPr>
          <w:cs/>
        </w:rPr>
        <w:t>لماذا يعد هذا المؤشر مهمًا</w:t>
      </w:r>
    </w:p>
    <w:p w14:paraId="4001D034" w14:textId="77777777" w:rsidR="001833DE" w:rsidRPr="00013824" w:rsidRDefault="001833DE" w:rsidP="001833DE">
      <w:pPr>
        <w:spacing w:before="40" w:after="40" w:line="240" w:lineRule="auto"/>
        <w:rPr>
          <w:rFonts w:ascii="Verdana" w:hAnsi="Verdana"/>
        </w:rPr>
      </w:pPr>
      <w:r>
        <w:rPr>
          <w:rFonts w:ascii="Verdana" w:hAnsi="Verdana" w:cs="Verdana"/>
          <w:cs/>
        </w:rPr>
        <w:t>تعد بيئة التعلم الطبيعية في الهواء الطلق امتدادًا للفصل الدراسي</w:t>
      </w:r>
      <w:r>
        <w:rPr>
          <w:rFonts w:ascii="Verdana" w:hAnsi="Verdana"/>
        </w:rPr>
        <w:t xml:space="preserve">. </w:t>
      </w:r>
      <w:r>
        <w:rPr>
          <w:rFonts w:ascii="Verdana" w:hAnsi="Verdana" w:cs="Verdana"/>
          <w:cs/>
        </w:rPr>
        <w:t>فهي تضمن للأطفال إمكانية الوصول إلى التمارين الرياضية والهواء النقي، كما توفر فرصًا للتعلم والعناية بمجتمعهم المحلي وبيئتهم</w:t>
      </w:r>
      <w:r>
        <w:rPr>
          <w:rFonts w:ascii="Verdana" w:hAnsi="Verdana"/>
        </w:rPr>
        <w:t>.</w:t>
      </w:r>
    </w:p>
    <w:p w14:paraId="209D2B24" w14:textId="77777777" w:rsidR="001833DE" w:rsidRPr="00013824" w:rsidRDefault="001833DE" w:rsidP="001833DE">
      <w:pPr>
        <w:pStyle w:val="Heading3"/>
      </w:pPr>
      <w:r>
        <w:rPr>
          <w:cs/>
        </w:rPr>
        <w:t>المعادلة</w:t>
      </w:r>
    </w:p>
    <w:p w14:paraId="488CCC29" w14:textId="77777777" w:rsidR="001833DE" w:rsidRPr="00DA0B6E" w:rsidRDefault="001833DE" w:rsidP="001833DE">
      <w:pPr>
        <w:spacing w:after="80" w:line="240" w:lineRule="auto"/>
        <w:rPr>
          <w:rFonts w:ascii="Verdana" w:hAnsi="Verdana"/>
        </w:rPr>
      </w:pPr>
      <w:r>
        <w:rPr>
          <w:rFonts w:ascii="Verdana" w:hAnsi="Verdana" w:cs="Verdana"/>
          <w:cs/>
        </w:rPr>
        <w:t xml:space="preserve">إجمالي عدد دقائق الفصل مضروبًا في </w:t>
      </w:r>
      <w:r>
        <w:rPr>
          <w:rFonts w:ascii="Verdana" w:hAnsi="Verdana"/>
        </w:rPr>
        <w:t>.</w:t>
      </w:r>
      <w:r>
        <w:rPr>
          <w:rFonts w:ascii="Verdana" w:hAnsi="Verdana"/>
          <w:rtl w:val="0"/>
        </w:rPr>
        <w:t>166</w:t>
      </w:r>
      <w:r>
        <w:rPr>
          <w:rFonts w:ascii="Verdana" w:hAnsi="Verdana"/>
        </w:rPr>
        <w:t xml:space="preserve"> = </w:t>
      </w:r>
      <w:r>
        <w:rPr>
          <w:rFonts w:ascii="Verdana" w:hAnsi="Verdana" w:cs="Verdana"/>
          <w:cs/>
        </w:rPr>
        <w:t>الحد الأدنى لعدد الدقائق المطلوبة للنشاط الخارجي</w:t>
      </w:r>
      <w:r>
        <w:rPr>
          <w:rFonts w:ascii="Verdana" w:hAnsi="Verdana"/>
        </w:rPr>
        <w:t>.</w:t>
      </w:r>
    </w:p>
    <w:p w14:paraId="5C8110B1" w14:textId="77777777" w:rsidR="001833DE" w:rsidRDefault="001833DE" w:rsidP="001833DE">
      <w:pPr>
        <w:pStyle w:val="Heading3"/>
      </w:pPr>
      <w:r>
        <w:rPr>
          <w:cs/>
        </w:rPr>
        <w:t>كيف يمكن للبرنامج أن يلبي الغرض من المؤشر</w:t>
      </w:r>
    </w:p>
    <w:p w14:paraId="5E6A414C"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جدول يومي يتضمن وقتًا للنشاط في الهواء الطلق</w:t>
      </w:r>
      <w:r>
        <w:rPr>
          <w:rStyle w:val="normaltextrun"/>
          <w:rFonts w:ascii="Verdana" w:hAnsi="Verdana"/>
          <w:sz w:val="22"/>
        </w:rPr>
        <w:t>.</w:t>
      </w:r>
    </w:p>
    <w:p w14:paraId="2D57E923"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خيارات اللعب النشط عندما يسمح الطقس بالنشاط الخارجي</w:t>
      </w:r>
      <w:r>
        <w:rPr>
          <w:rStyle w:val="normaltextrun"/>
          <w:rFonts w:ascii="Verdana" w:hAnsi="Verdana"/>
          <w:sz w:val="22"/>
        </w:rPr>
        <w:t xml:space="preserve">.  </w:t>
      </w:r>
      <w:r>
        <w:rPr>
          <w:rStyle w:val="eop"/>
          <w:rFonts w:ascii="Verdana" w:hAnsi="Verdana"/>
          <w:sz w:val="22"/>
        </w:rPr>
        <w:t> </w:t>
      </w:r>
    </w:p>
    <w:p w14:paraId="2097A61B"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فوائد خطة النشاط ووقت النشاط الخارجي</w:t>
      </w:r>
      <w:r>
        <w:rPr>
          <w:rStyle w:val="normaltextrun"/>
          <w:rFonts w:ascii="Verdana" w:hAnsi="Verdana"/>
          <w:sz w:val="22"/>
        </w:rPr>
        <w:t xml:space="preserve">. </w:t>
      </w:r>
      <w:r>
        <w:rPr>
          <w:rStyle w:val="eop"/>
          <w:rFonts w:ascii="Verdana" w:hAnsi="Verdana"/>
          <w:sz w:val="22"/>
        </w:rPr>
        <w:t> </w:t>
      </w:r>
    </w:p>
    <w:p w14:paraId="74CC0ABC"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حول مساحة وأوقات اللعب في الهواء الطلق</w:t>
      </w:r>
      <w:r>
        <w:rPr>
          <w:rStyle w:val="normaltextrun"/>
          <w:rFonts w:ascii="Verdana" w:hAnsi="Verdana"/>
          <w:sz w:val="22"/>
        </w:rPr>
        <w:t xml:space="preserve">. </w:t>
      </w:r>
    </w:p>
    <w:p w14:paraId="52C4BF96"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60F6CFE8" w14:textId="77777777" w:rsidR="001833DE" w:rsidRPr="00013824" w:rsidRDefault="001833DE" w:rsidP="001C3045">
      <w:pPr>
        <w:pStyle w:val="Heading3"/>
        <w:spacing w:before="1440"/>
      </w:pPr>
      <w:r>
        <w:rPr>
          <w:cs/>
        </w:rPr>
        <w:t>الوفاء بالمؤشر</w:t>
      </w:r>
    </w:p>
    <w:p w14:paraId="7792DF21" w14:textId="77777777" w:rsidR="001833DE" w:rsidRPr="00013824" w:rsidRDefault="001833DE" w:rsidP="001833DE">
      <w:pPr>
        <w:spacing w:before="120" w:line="240" w:lineRule="auto"/>
        <w:rPr>
          <w:rFonts w:ascii="Verdana" w:hAnsi="Verdana"/>
        </w:rPr>
      </w:pPr>
      <w:r>
        <w:rPr>
          <w:rFonts w:ascii="Verdana" w:hAnsi="Verdana" w:cs="Verdana"/>
          <w:cs/>
        </w:rPr>
        <w:t xml:space="preserve">البرنامج لديه دليل على أنه لديه </w:t>
      </w:r>
      <w:r>
        <w:rPr>
          <w:rFonts w:ascii="Verdana" w:hAnsi="Verdana"/>
          <w:rtl w:val="0"/>
        </w:rPr>
        <w:t>30</w:t>
      </w:r>
      <w:r>
        <w:rPr>
          <w:rFonts w:ascii="Verdana" w:hAnsi="Verdana" w:cs="Verdana"/>
          <w:cs/>
        </w:rPr>
        <w:t xml:space="preserve"> دقيقة من الوقت الخارجي لكل </w:t>
      </w:r>
      <w:r>
        <w:rPr>
          <w:rFonts w:ascii="Verdana" w:hAnsi="Verdana"/>
          <w:rtl w:val="0"/>
        </w:rPr>
        <w:t>3</w:t>
      </w:r>
      <w:r>
        <w:rPr>
          <w:rFonts w:ascii="Verdana" w:hAnsi="Verdana" w:cs="Verdana"/>
          <w:cs/>
        </w:rPr>
        <w:t xml:space="preserve"> ساعات من العمل</w:t>
      </w:r>
      <w:r>
        <w:rPr>
          <w:rFonts w:ascii="Verdana" w:hAnsi="Verdana"/>
        </w:rPr>
        <w:t>.</w:t>
      </w:r>
    </w:p>
    <w:p w14:paraId="5886EBC0" w14:textId="77777777" w:rsidR="001833DE" w:rsidRPr="00013824" w:rsidRDefault="00034A0E" w:rsidP="001833DE">
      <w:pPr>
        <w:spacing w:before="120" w:after="0" w:line="240" w:lineRule="auto"/>
        <w:rPr>
          <w:rFonts w:ascii="Verdana" w:hAnsi="Verdana"/>
          <w:color w:val="0357AA"/>
        </w:rPr>
      </w:pPr>
      <w:hyperlink r:id="rId44"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4B0EFAD8" w14:textId="77777777" w:rsidR="001833DE" w:rsidRPr="00013824" w:rsidRDefault="001833DE" w:rsidP="001833DE">
      <w:pPr>
        <w:spacing w:line="240" w:lineRule="auto"/>
        <w:rPr>
          <w:rFonts w:ascii="Verdana" w:hAnsi="Verdana"/>
        </w:rPr>
      </w:pPr>
      <w:r>
        <w:rPr>
          <w:rFonts w:ascii="Verdana" w:hAnsi="Verdana" w:cs="Verdana"/>
          <w:cs/>
        </w:rPr>
        <w:t>المساحة المادية الخارجية آمنة وتسمح بالأنشطة الفردية والتفاعلات الاجتماعية</w:t>
      </w:r>
      <w:r>
        <w:rPr>
          <w:rFonts w:ascii="Verdana" w:hAnsi="Verdana"/>
        </w:rPr>
        <w:t>.</w:t>
      </w:r>
    </w:p>
    <w:p w14:paraId="18B9FEFF" w14:textId="77777777" w:rsidR="001833DE" w:rsidRPr="009B72DA" w:rsidRDefault="001833DE" w:rsidP="001833DE">
      <w:pPr>
        <w:pStyle w:val="Heading3"/>
        <w:spacing w:line="240" w:lineRule="auto"/>
      </w:pPr>
      <w:r>
        <w:rPr>
          <w:cs/>
        </w:rPr>
        <w:t>التفكير</w:t>
      </w:r>
    </w:p>
    <w:p w14:paraId="32783DE7"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9EB8269"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AF6D886"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ADD797A"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D8A0D45"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742BE2A2"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52A2677F"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3B695CB6" w14:textId="77777777" w:rsidR="001833DE" w:rsidRPr="009B72DA" w:rsidRDefault="001833DE" w:rsidP="001833DE">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54168955"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F9F6C33"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2206D711"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7B75686F" w14:textId="77777777" w:rsidR="001833DE" w:rsidRDefault="001833DE" w:rsidP="001833DE">
      <w:r>
        <w:rPr>
          <w:lang w:bidi="ar-SA"/>
        </w:rPr>
        <w:br w:type="page"/>
      </w:r>
    </w:p>
    <w:p w14:paraId="6234728B" w14:textId="77777777" w:rsidR="001833DE" w:rsidRPr="0005537C" w:rsidRDefault="001833DE" w:rsidP="001833DE">
      <w:pPr>
        <w:pStyle w:val="Heading2"/>
      </w:pPr>
      <w:r>
        <w:rPr>
          <w:rtl w:val="0"/>
        </w:rPr>
        <w:lastRenderedPageBreak/>
        <w:t>N-HE3</w:t>
      </w:r>
      <w:r>
        <w:t xml:space="preserve">: </w:t>
      </w:r>
      <w:r>
        <w:rPr>
          <w:cs/>
        </w:rPr>
        <w:t xml:space="preserve">أحكام لمراجعة السجلات الصحية وتحديثها وفقًا لأحدث جدول للفحص المبكر والدوري والتشخيص والعلاج </w:t>
      </w:r>
      <w:r>
        <w:t>(</w:t>
      </w:r>
      <w:r>
        <w:rPr>
          <w:rtl w:val="0"/>
        </w:rPr>
        <w:t>EPSDT</w:t>
      </w:r>
      <w:r>
        <w:t xml:space="preserve">) </w:t>
      </w:r>
      <w:r>
        <w:rPr>
          <w:cs/>
        </w:rPr>
        <w:t xml:space="preserve">للرضع، ومراجعة وتحديث السجلات للأطفال حديثي المشي والأطفال الأكبر سنًا سنويًا </w:t>
      </w:r>
    </w:p>
    <w:p w14:paraId="111B2108" w14:textId="3947E9F9" w:rsidR="001833DE" w:rsidRDefault="00F4379F" w:rsidP="001833DE">
      <w:pPr>
        <w:keepNext/>
        <w:spacing w:after="0"/>
        <w:jc w:val="center"/>
      </w:pPr>
      <w:r>
        <w:rPr>
          <w:b/>
          <w:noProof/>
          <w:color w:val="1F3864"/>
        </w:rPr>
        <w:drawing>
          <wp:inline distT="0" distB="0" distL="0" distR="0" wp14:anchorId="7D8ECAB1" wp14:editId="3889E7DE">
            <wp:extent cx="3400552" cy="1868932"/>
            <wp:effectExtent l="95250" t="95250" r="85725" b="74295"/>
            <wp:docPr id="15" name="Picture 17" descr="يعد تحميل المستند الخاص بمؤشر N-HE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يعد تحميل المستند الخاص بمؤشر N-HE3 أمرًا ضروريًا."/>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400425" cy="18688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835AD8" w14:textId="5778189D"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13</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HE3</w:t>
      </w:r>
    </w:p>
    <w:p w14:paraId="132421B8" w14:textId="77777777" w:rsidR="001833DE" w:rsidRPr="00FF62BA" w:rsidRDefault="001833DE" w:rsidP="001833DE">
      <w:pPr>
        <w:pStyle w:val="Heading3"/>
        <w:spacing w:before="0"/>
      </w:pPr>
      <w:r>
        <w:rPr>
          <w:cs/>
        </w:rPr>
        <w:t>لماذا يعد هذا المؤشر مهمًا</w:t>
      </w:r>
    </w:p>
    <w:p w14:paraId="6C2E3CCC" w14:textId="77777777" w:rsidR="001833DE" w:rsidRPr="00FF62BA" w:rsidRDefault="001833DE" w:rsidP="001833DE">
      <w:pPr>
        <w:spacing w:after="0" w:line="240" w:lineRule="auto"/>
        <w:rPr>
          <w:rFonts w:ascii="Verdana" w:hAnsi="Verdana"/>
        </w:rPr>
      </w:pPr>
      <w:r>
        <w:rPr>
          <w:rFonts w:ascii="Verdana" w:hAnsi="Verdana" w:cs="Verdana"/>
          <w:cs/>
        </w:rPr>
        <w:t>يشجع الحفاظ على عملية لتتبع وتحديث المعلومات الصحية وضمان استخدامها ولتوفير التوصيات لعائلات جميع الأطفال على أن يتم فحصهم بانتظام من قبل موفر الرعاية الصحية للحفاظ على الصحة المثلى والتنمية</w:t>
      </w:r>
      <w:r>
        <w:rPr>
          <w:rFonts w:ascii="Verdana" w:hAnsi="Verdana"/>
        </w:rPr>
        <w:t xml:space="preserve">. </w:t>
      </w:r>
    </w:p>
    <w:p w14:paraId="44DF5DB6" w14:textId="77777777" w:rsidR="001833DE" w:rsidRPr="00FF62BA" w:rsidRDefault="001833DE" w:rsidP="001833DE">
      <w:pPr>
        <w:pStyle w:val="Heading3"/>
        <w:spacing w:before="0"/>
        <w:rPr>
          <w:rStyle w:val="normaltextrun"/>
        </w:rPr>
      </w:pPr>
      <w:r>
        <w:rPr>
          <w:rStyle w:val="normaltextrun"/>
          <w:rFonts w:cs="Verdana"/>
          <w:cs/>
        </w:rPr>
        <w:t>كيف يمكن للبرنامج أن يلبي الغرض من المؤشر</w:t>
      </w:r>
    </w:p>
    <w:p w14:paraId="481AF5D8" w14:textId="77777777" w:rsidR="001833DE" w:rsidRPr="00F975D9" w:rsidRDefault="001833DE" w:rsidP="001833DE">
      <w:pPr>
        <w:pStyle w:val="paragraph"/>
        <w:spacing w:before="0" w:beforeAutospacing="0" w:after="0" w:afterAutospacing="0"/>
        <w:textAlignment w:val="baseline"/>
        <w:rPr>
          <w:rStyle w:val="normaltextrun"/>
          <w:rFonts w:ascii="Verdana" w:hAnsi="Verdana" w:cs="Calibri"/>
          <w:sz w:val="20"/>
          <w:szCs w:val="20"/>
        </w:rPr>
      </w:pPr>
      <w:bookmarkStart w:id="4" w:name="_Hlk50121592"/>
      <w:r>
        <w:rPr>
          <w:rStyle w:val="normaltextrun"/>
          <w:rFonts w:ascii="Verdana" w:hAnsi="Verdana" w:cs="Verdana"/>
          <w:sz w:val="20"/>
          <w:cs/>
        </w:rPr>
        <w:t>يجب أن تتناول خطة الرعاية الصحية المكتوبة كيف تساعد العائلات على فهم</w:t>
      </w:r>
      <w:r>
        <w:rPr>
          <w:rStyle w:val="normaltextrun"/>
          <w:rFonts w:ascii="Verdana" w:hAnsi="Verdana"/>
          <w:sz w:val="20"/>
        </w:rPr>
        <w:t>:</w:t>
      </w:r>
    </w:p>
    <w:p w14:paraId="4D563A6E" w14:textId="77777777" w:rsidR="001833DE" w:rsidRPr="00F975D9" w:rsidRDefault="001833DE" w:rsidP="001833DE">
      <w:pPr>
        <w:pStyle w:val="paragraph"/>
        <w:numPr>
          <w:ilvl w:val="0"/>
          <w:numId w:val="37"/>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الغرض من خطة الرعاية الصحية</w:t>
      </w:r>
      <w:r>
        <w:rPr>
          <w:rStyle w:val="normaltextrun"/>
          <w:rFonts w:ascii="Verdana" w:hAnsi="Verdana"/>
          <w:sz w:val="20"/>
        </w:rPr>
        <w:t xml:space="preserve">. </w:t>
      </w:r>
    </w:p>
    <w:p w14:paraId="000C7B6F" w14:textId="77777777" w:rsidR="001833DE" w:rsidRPr="00F975D9" w:rsidRDefault="001833DE" w:rsidP="001833DE">
      <w:pPr>
        <w:pStyle w:val="paragraph"/>
        <w:numPr>
          <w:ilvl w:val="0"/>
          <w:numId w:val="37"/>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لماذا تعد مهمة للأطفال والعائلات والموظفين</w:t>
      </w:r>
      <w:r>
        <w:rPr>
          <w:rStyle w:val="normaltextrun"/>
          <w:rFonts w:ascii="Verdana" w:hAnsi="Verdana"/>
          <w:sz w:val="20"/>
        </w:rPr>
        <w:t>.</w:t>
      </w:r>
    </w:p>
    <w:p w14:paraId="79E81342" w14:textId="77777777" w:rsidR="001833DE" w:rsidRPr="00F975D9" w:rsidRDefault="001833DE" w:rsidP="001833DE">
      <w:pPr>
        <w:pStyle w:val="paragraph"/>
        <w:numPr>
          <w:ilvl w:val="0"/>
          <w:numId w:val="37"/>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عملية البرنامج لتحديث بيان رعاية الطفل</w:t>
      </w:r>
      <w:r>
        <w:rPr>
          <w:rStyle w:val="normaltextrun"/>
          <w:rFonts w:ascii="Verdana" w:hAnsi="Verdana"/>
          <w:sz w:val="20"/>
        </w:rPr>
        <w:t xml:space="preserve">. </w:t>
      </w:r>
    </w:p>
    <w:p w14:paraId="5737C52F" w14:textId="77777777" w:rsidR="001833DE" w:rsidRPr="00F975D9" w:rsidRDefault="001833DE" w:rsidP="001833DE">
      <w:pPr>
        <w:pStyle w:val="paragraph"/>
        <w:numPr>
          <w:ilvl w:val="0"/>
          <w:numId w:val="37"/>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كيف يشجع الموظفون أولياء الأمور على البقاء على اطلاع دائم بالفحوصات والتطعيمات المتعلقة بسلامة الطفل</w:t>
      </w:r>
      <w:r>
        <w:rPr>
          <w:rStyle w:val="normaltextrun"/>
          <w:rFonts w:ascii="Verdana" w:hAnsi="Verdana"/>
          <w:sz w:val="20"/>
        </w:rPr>
        <w:t>.</w:t>
      </w:r>
    </w:p>
    <w:p w14:paraId="11948D72" w14:textId="77777777" w:rsidR="001833DE" w:rsidRPr="00F975D9" w:rsidRDefault="001833DE" w:rsidP="001833DE">
      <w:pPr>
        <w:pStyle w:val="paragraph"/>
        <w:numPr>
          <w:ilvl w:val="0"/>
          <w:numId w:val="37"/>
        </w:numPr>
        <w:spacing w:before="0" w:beforeAutospacing="0" w:after="0" w:afterAutospacing="0"/>
        <w:textAlignment w:val="baseline"/>
        <w:rPr>
          <w:rFonts w:ascii="Verdana" w:hAnsi="Verdana" w:cs="Calibri"/>
          <w:sz w:val="21"/>
          <w:szCs w:val="21"/>
        </w:rPr>
      </w:pPr>
      <w:r>
        <w:rPr>
          <w:rStyle w:val="normaltextrun"/>
          <w:rFonts w:ascii="Verdana" w:hAnsi="Verdana" w:cs="Verdana"/>
          <w:sz w:val="20"/>
          <w:cs/>
        </w:rPr>
        <w:t>الطرق التي يوفر بها البرنامج معلومات عن أطباء الأطفال المحليين أو مراكز</w:t>
      </w:r>
      <w:r>
        <w:rPr>
          <w:rStyle w:val="normaltextrun"/>
          <w:rFonts w:ascii="Verdana" w:hAnsi="Verdana" w:cs="Verdana"/>
          <w:sz w:val="21"/>
          <w:cs/>
        </w:rPr>
        <w:t xml:space="preserve"> </w:t>
      </w:r>
      <w:r>
        <w:rPr>
          <w:rStyle w:val="normaltextrun"/>
          <w:rFonts w:ascii="Verdana" w:hAnsi="Verdana" w:cs="Verdana"/>
          <w:sz w:val="20"/>
          <w:cs/>
        </w:rPr>
        <w:t xml:space="preserve">الرعاية الصحية المحلية و </w:t>
      </w:r>
      <w:r>
        <w:rPr>
          <w:rStyle w:val="normaltextrun"/>
          <w:rFonts w:ascii="Verdana" w:hAnsi="Verdana"/>
          <w:sz w:val="20"/>
        </w:rPr>
        <w:t xml:space="preserve">/ </w:t>
      </w:r>
      <w:r>
        <w:rPr>
          <w:rStyle w:val="normaltextrun"/>
          <w:rFonts w:ascii="Verdana" w:hAnsi="Verdana" w:cs="Verdana"/>
          <w:sz w:val="20"/>
          <w:cs/>
        </w:rPr>
        <w:t xml:space="preserve">أو توصيات التطعيم و </w:t>
      </w:r>
      <w:r>
        <w:rPr>
          <w:rStyle w:val="normaltextrun"/>
          <w:rFonts w:ascii="Verdana" w:hAnsi="Verdana"/>
          <w:sz w:val="20"/>
        </w:rPr>
        <w:t xml:space="preserve">/ </w:t>
      </w:r>
      <w:r>
        <w:rPr>
          <w:rStyle w:val="normaltextrun"/>
          <w:rFonts w:ascii="Verdana" w:hAnsi="Verdana" w:cs="Verdana"/>
          <w:sz w:val="20"/>
          <w:cs/>
        </w:rPr>
        <w:t xml:space="preserve">أو مراحل التطور و </w:t>
      </w:r>
      <w:r>
        <w:rPr>
          <w:rStyle w:val="normaltextrun"/>
          <w:rFonts w:ascii="Verdana" w:hAnsi="Verdana"/>
          <w:sz w:val="20"/>
        </w:rPr>
        <w:t xml:space="preserve">/ </w:t>
      </w:r>
      <w:r>
        <w:rPr>
          <w:rStyle w:val="normaltextrun"/>
          <w:rFonts w:ascii="Verdana" w:hAnsi="Verdana" w:cs="Verdana"/>
          <w:sz w:val="20"/>
          <w:cs/>
        </w:rPr>
        <w:t>أو الفحوصات الصحية</w:t>
      </w:r>
      <w:r>
        <w:rPr>
          <w:rStyle w:val="normaltextrun"/>
          <w:rFonts w:ascii="Verdana" w:hAnsi="Verdana"/>
          <w:sz w:val="20"/>
        </w:rPr>
        <w:t>.</w:t>
      </w:r>
    </w:p>
    <w:bookmarkEnd w:id="4"/>
    <w:p w14:paraId="0B02FB13" w14:textId="77777777" w:rsidR="001833DE" w:rsidRPr="00FF62BA" w:rsidRDefault="001833DE" w:rsidP="001C3045">
      <w:pPr>
        <w:pStyle w:val="Heading3"/>
        <w:spacing w:before="1200"/>
      </w:pPr>
      <w:r>
        <w:rPr>
          <w:cs/>
        </w:rPr>
        <w:t>الوفاء بالمؤشر</w:t>
      </w:r>
    </w:p>
    <w:p w14:paraId="0C66C546" w14:textId="77777777" w:rsidR="001833DE" w:rsidRPr="00FF62BA" w:rsidRDefault="001833DE" w:rsidP="001833DE">
      <w:pPr>
        <w:spacing w:before="120" w:line="240" w:lineRule="auto"/>
        <w:rPr>
          <w:rFonts w:ascii="Verdana" w:hAnsi="Verdana"/>
        </w:rPr>
      </w:pPr>
      <w:r>
        <w:rPr>
          <w:rFonts w:ascii="Verdana" w:hAnsi="Verdana" w:cs="Verdana"/>
          <w:cs/>
        </w:rPr>
        <w:t>البرنامج لديه دليل على وجود خطة صحية مكتوبة</w:t>
      </w:r>
      <w:r>
        <w:rPr>
          <w:rFonts w:ascii="Verdana" w:hAnsi="Verdana"/>
        </w:rPr>
        <w:t>.</w:t>
      </w:r>
    </w:p>
    <w:p w14:paraId="5DAAB8D6" w14:textId="77777777" w:rsidR="001833DE" w:rsidRPr="00FF62BA" w:rsidRDefault="00034A0E" w:rsidP="001833DE">
      <w:pPr>
        <w:spacing w:before="120" w:after="0" w:line="240" w:lineRule="auto"/>
        <w:rPr>
          <w:rFonts w:ascii="Verdana" w:hAnsi="Verdana"/>
          <w:color w:val="0357AA"/>
        </w:rPr>
      </w:pPr>
      <w:hyperlink r:id="rId46"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7981E299" w14:textId="77777777" w:rsidR="001833DE" w:rsidRPr="00FF62BA" w:rsidRDefault="001833DE" w:rsidP="001833DE">
      <w:pPr>
        <w:spacing w:line="240" w:lineRule="auto"/>
        <w:rPr>
          <w:rFonts w:ascii="Verdana" w:hAnsi="Verdana"/>
        </w:rPr>
      </w:pPr>
      <w:r>
        <w:rPr>
          <w:rFonts w:ascii="Verdana" w:hAnsi="Verdana" w:cs="Verdana"/>
          <w:cs/>
        </w:rPr>
        <w:t xml:space="preserve">تعالج البرامج الحاجة إلى رعاية صحية مستمرة يمكن الوصول إليها </w:t>
      </w:r>
      <w:r>
        <w:rPr>
          <w:rFonts w:ascii="Verdana" w:hAnsi="Verdana"/>
        </w:rPr>
        <w:t>(</w:t>
      </w:r>
      <w:r>
        <w:rPr>
          <w:rFonts w:ascii="Verdana" w:hAnsi="Verdana" w:cs="Verdana"/>
          <w:cs/>
        </w:rPr>
        <w:t>الصحة العقلية وصحة الفم والصحة البدنية واللياقة البدنية</w:t>
      </w:r>
      <w:r>
        <w:rPr>
          <w:rFonts w:ascii="Verdana" w:hAnsi="Verdana"/>
        </w:rPr>
        <w:t xml:space="preserve">) </w:t>
      </w:r>
      <w:r>
        <w:rPr>
          <w:rFonts w:ascii="Verdana" w:hAnsi="Verdana" w:cs="Verdana"/>
          <w:cs/>
        </w:rPr>
        <w:t>للأطفال</w:t>
      </w:r>
      <w:r>
        <w:rPr>
          <w:rFonts w:ascii="Verdana" w:hAnsi="Verdana"/>
        </w:rPr>
        <w:t>.</w:t>
      </w:r>
    </w:p>
    <w:p w14:paraId="06DF0743" w14:textId="77777777" w:rsidR="001833DE" w:rsidRPr="009B72DA" w:rsidRDefault="001833DE" w:rsidP="001833DE">
      <w:pPr>
        <w:pStyle w:val="Heading3"/>
        <w:spacing w:line="240" w:lineRule="auto"/>
      </w:pPr>
      <w:r>
        <w:rPr>
          <w:rStyle w:val="eop"/>
        </w:rPr>
        <w:t> </w:t>
      </w:r>
      <w:r>
        <w:rPr>
          <w:cs/>
        </w:rPr>
        <w:t>التفكير</w:t>
      </w:r>
    </w:p>
    <w:p w14:paraId="35265C99"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BBB2975"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632391B"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FC5A535"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C5FF1BD"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67C9D9DE"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45B7FD4E"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3E7D6324" w14:textId="77777777" w:rsidR="001833DE" w:rsidRPr="009B72DA" w:rsidRDefault="001833DE" w:rsidP="001833DE">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6B5132B1"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2512AF9B"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58E79829" w14:textId="77777777" w:rsidR="001833DE" w:rsidRPr="006E268B"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47C54857" w14:textId="77777777" w:rsidR="001833DE" w:rsidRPr="00F975D9" w:rsidRDefault="001833DE" w:rsidP="001833DE">
      <w:pPr>
        <w:rPr>
          <w:rStyle w:val="Heading2Char"/>
          <w:rFonts w:cs="Calibri"/>
          <w:b w:val="0"/>
          <w:color w:val="1F6530"/>
          <w:rtl/>
        </w:rPr>
      </w:pPr>
      <w:r>
        <w:rPr>
          <w:lang w:bidi="ar-SA"/>
        </w:rPr>
        <w:br w:type="page"/>
      </w:r>
    </w:p>
    <w:p w14:paraId="76751D93" w14:textId="77777777" w:rsidR="001833DE" w:rsidRDefault="001833DE" w:rsidP="001833DE">
      <w:pPr>
        <w:pStyle w:val="Heading2"/>
      </w:pPr>
      <w:r>
        <w:rPr>
          <w:rtl w:val="0"/>
        </w:rPr>
        <w:lastRenderedPageBreak/>
        <w:t>N-HE4</w:t>
      </w:r>
      <w:r>
        <w:t xml:space="preserve">: </w:t>
      </w:r>
      <w:r>
        <w:rPr>
          <w:cs/>
        </w:rPr>
        <w:t xml:space="preserve">عملية لمراقبة صحة كل طفل ونموه على أساس يومي وإعلام عائلة الطفل وموفري الرعاية </w:t>
      </w:r>
      <w:r>
        <w:t xml:space="preserve">/ </w:t>
      </w:r>
      <w:r>
        <w:rPr>
          <w:cs/>
        </w:rPr>
        <w:t>المعلمين الآخرين والموظفين المتخصصين بالملاحظات، مع توفير توصيات للعائلة للسعي نحو الحصول على آراء طبية حسب الضرورة</w:t>
      </w:r>
    </w:p>
    <w:p w14:paraId="05FC86CB" w14:textId="08A036AD" w:rsidR="001833DE" w:rsidRDefault="00F4379F" w:rsidP="001833DE">
      <w:pPr>
        <w:keepNext/>
        <w:jc w:val="center"/>
      </w:pPr>
      <w:r>
        <w:rPr>
          <w:rFonts w:ascii="Segoe UI" w:hAnsi="Segoe UI"/>
          <w:noProof/>
          <w:color w:val="1F6530"/>
          <w:sz w:val="28"/>
        </w:rPr>
        <w:drawing>
          <wp:inline distT="0" distB="0" distL="0" distR="0" wp14:anchorId="6A02D1DF" wp14:editId="4ED4FB02">
            <wp:extent cx="4048379" cy="1656334"/>
            <wp:effectExtent l="95250" t="95250" r="85725" b="77470"/>
            <wp:docPr id="16" name="Picture 18" descr="يعد تحميل المستند الخاص بمؤشر N-HE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يعد تحميل المستند الخاص بمؤشر N-HE4 أمرًا اختياريًا."/>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48125" cy="16560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579805" w14:textId="77C51D6D"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14</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HE4</w:t>
      </w:r>
    </w:p>
    <w:p w14:paraId="7C8155E5" w14:textId="77777777" w:rsidR="001833DE" w:rsidRPr="00BC5B3C" w:rsidRDefault="001833DE" w:rsidP="001833DE">
      <w:pPr>
        <w:pStyle w:val="Heading3"/>
      </w:pPr>
      <w:r>
        <w:rPr>
          <w:cs/>
        </w:rPr>
        <w:t>لماذا يعد هذا المؤشر مهمًا</w:t>
      </w:r>
    </w:p>
    <w:p w14:paraId="08C91C12" w14:textId="77777777" w:rsidR="001833DE" w:rsidRPr="00BC5B3C" w:rsidRDefault="001833DE" w:rsidP="001833DE">
      <w:pPr>
        <w:spacing w:before="120" w:line="240" w:lineRule="auto"/>
        <w:rPr>
          <w:rFonts w:ascii="Verdana" w:hAnsi="Verdana"/>
        </w:rPr>
      </w:pPr>
      <w:r>
        <w:rPr>
          <w:rFonts w:ascii="Verdana" w:hAnsi="Verdana" w:cs="Verdana"/>
          <w:cs/>
        </w:rPr>
        <w:t>يراقب موظفو البرنامج صحة الأطفال ورفاهيتهم ويتواصلون باستمرار مع العائلات حول ملاحظاتهم</w:t>
      </w:r>
      <w:r>
        <w:rPr>
          <w:rFonts w:ascii="Verdana" w:hAnsi="Verdana"/>
        </w:rPr>
        <w:t xml:space="preserve">. </w:t>
      </w:r>
      <w:r>
        <w:rPr>
          <w:rFonts w:ascii="Verdana" w:hAnsi="Verdana" w:cs="Verdana"/>
          <w:cs/>
        </w:rPr>
        <w:t>وهذا يضمن التعاون بين العائلات والموظفين لمعالجة الصحة العامة للأطفال ورفاهيتهم</w:t>
      </w:r>
      <w:r>
        <w:rPr>
          <w:rFonts w:ascii="Verdana" w:hAnsi="Verdana"/>
        </w:rPr>
        <w:t>.</w:t>
      </w:r>
    </w:p>
    <w:p w14:paraId="264684FB" w14:textId="77777777" w:rsidR="001833DE" w:rsidRPr="00BC5B3C" w:rsidRDefault="001833DE" w:rsidP="001833DE">
      <w:pPr>
        <w:pStyle w:val="Heading3"/>
      </w:pPr>
      <w:r>
        <w:rPr>
          <w:cs/>
        </w:rPr>
        <w:t>كيف يمكن للبرنامج أن يلبي الغرض من المؤشر</w:t>
      </w:r>
    </w:p>
    <w:p w14:paraId="7A684BA0"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bookmarkStart w:id="5" w:name="_Hlk50124341"/>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السجلات الصحية أو تقارير الأحداث اليومية</w:t>
      </w:r>
      <w:r>
        <w:rPr>
          <w:rStyle w:val="normaltextrun"/>
          <w:rFonts w:ascii="Verdana" w:hAnsi="Verdana"/>
          <w:sz w:val="22"/>
        </w:rPr>
        <w:t>.  </w:t>
      </w:r>
    </w:p>
    <w:p w14:paraId="0E2A2D0B"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مع العائلات حول صحة الأطفال على أساس يومي</w:t>
      </w:r>
      <w:r>
        <w:rPr>
          <w:rStyle w:val="normaltextrun"/>
          <w:rFonts w:ascii="Verdana" w:hAnsi="Verdana"/>
          <w:sz w:val="22"/>
        </w:rPr>
        <w:t xml:space="preserve">.  </w:t>
      </w:r>
      <w:r>
        <w:rPr>
          <w:rStyle w:val="eop"/>
          <w:rFonts w:ascii="Verdana" w:hAnsi="Verdana"/>
          <w:sz w:val="22"/>
        </w:rPr>
        <w:t> </w:t>
      </w:r>
    </w:p>
    <w:p w14:paraId="030EB27A"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حول كيفية تواصل الموظفين مع أفراد العائلة فيما يتعلق بصحة الطفل</w:t>
      </w:r>
      <w:r>
        <w:rPr>
          <w:rStyle w:val="normaltextrun"/>
          <w:rFonts w:ascii="Verdana" w:hAnsi="Verdana"/>
          <w:sz w:val="22"/>
        </w:rPr>
        <w:t xml:space="preserve">. </w:t>
      </w:r>
    </w:p>
    <w:p w14:paraId="65E19DA0" w14:textId="77777777" w:rsidR="001833DE" w:rsidRPr="00F975D9" w:rsidRDefault="001833DE" w:rsidP="001833DE">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المتعلقة بمرض الأطفال والموظفين واستبعادهم</w:t>
      </w:r>
      <w:r>
        <w:rPr>
          <w:rStyle w:val="normaltextrun"/>
          <w:rFonts w:ascii="Verdana" w:hAnsi="Verdana"/>
          <w:sz w:val="22"/>
        </w:rPr>
        <w:t xml:space="preserve">. </w:t>
      </w:r>
      <w:r>
        <w:rPr>
          <w:rStyle w:val="eop"/>
          <w:rFonts w:ascii="Verdana" w:hAnsi="Verdana"/>
          <w:sz w:val="22"/>
        </w:rPr>
        <w:t> </w:t>
      </w:r>
    </w:p>
    <w:p w14:paraId="1B6902E2"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bookmarkEnd w:id="5"/>
    <w:p w14:paraId="26A056F8" w14:textId="77777777" w:rsidR="001833DE" w:rsidRPr="00BC5B3C" w:rsidRDefault="001833DE" w:rsidP="001C3045">
      <w:pPr>
        <w:pStyle w:val="Heading3"/>
        <w:spacing w:before="1080"/>
      </w:pPr>
      <w:r>
        <w:rPr>
          <w:cs/>
        </w:rPr>
        <w:t>الوفاء بالمؤشر</w:t>
      </w:r>
    </w:p>
    <w:p w14:paraId="70352AC7" w14:textId="77777777" w:rsidR="001833DE" w:rsidRPr="00BC5B3C" w:rsidRDefault="001833DE" w:rsidP="001833DE">
      <w:pPr>
        <w:spacing w:before="120" w:line="240" w:lineRule="auto"/>
        <w:rPr>
          <w:rFonts w:ascii="Verdana" w:hAnsi="Verdana"/>
        </w:rPr>
      </w:pPr>
      <w:r>
        <w:rPr>
          <w:rFonts w:ascii="Verdana" w:hAnsi="Verdana" w:cs="Verdana"/>
          <w:cs/>
        </w:rPr>
        <w:t>يحتوي البرنامج على دليل على كيفية مشاركة الموظفين للمعلومات حول صحة الطفل اليومية والملاحظات والاهتمامات مع العائلات</w:t>
      </w:r>
      <w:r>
        <w:rPr>
          <w:rFonts w:ascii="Verdana" w:hAnsi="Verdana"/>
        </w:rPr>
        <w:t>.</w:t>
      </w:r>
    </w:p>
    <w:p w14:paraId="42B70775" w14:textId="77777777" w:rsidR="001833DE" w:rsidRPr="00BC5B3C" w:rsidRDefault="00034A0E" w:rsidP="001833DE">
      <w:pPr>
        <w:spacing w:before="120" w:after="0" w:line="240" w:lineRule="auto"/>
        <w:rPr>
          <w:rFonts w:ascii="Verdana" w:hAnsi="Verdana"/>
          <w:color w:val="0357AA"/>
        </w:rPr>
      </w:pPr>
      <w:hyperlink r:id="rId48"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02A5F464" w14:textId="77777777" w:rsidR="001833DE" w:rsidRPr="00BC5B3C" w:rsidRDefault="001833DE" w:rsidP="001833DE">
      <w:pPr>
        <w:spacing w:line="240" w:lineRule="auto"/>
        <w:rPr>
          <w:rFonts w:ascii="Verdana" w:hAnsi="Verdana"/>
        </w:rPr>
      </w:pPr>
      <w:r>
        <w:rPr>
          <w:rFonts w:ascii="Verdana" w:hAnsi="Verdana" w:cs="Verdana"/>
          <w:cs/>
        </w:rPr>
        <w:t xml:space="preserve">تعالج البرامج الحاجة إلى رعاية صحية مستمرة يمكن الوصول إليها </w:t>
      </w:r>
      <w:r>
        <w:rPr>
          <w:rFonts w:ascii="Verdana" w:hAnsi="Verdana"/>
        </w:rPr>
        <w:t>(</w:t>
      </w:r>
      <w:r>
        <w:rPr>
          <w:rFonts w:ascii="Verdana" w:hAnsi="Verdana" w:cs="Verdana"/>
          <w:cs/>
        </w:rPr>
        <w:t>الصحة العقلية وصحة الفم والصحة البدنية واللياقة البدنية</w:t>
      </w:r>
      <w:r>
        <w:rPr>
          <w:rFonts w:ascii="Verdana" w:hAnsi="Verdana"/>
        </w:rPr>
        <w:t xml:space="preserve">) </w:t>
      </w:r>
      <w:r>
        <w:rPr>
          <w:rFonts w:ascii="Verdana" w:hAnsi="Verdana" w:cs="Verdana"/>
          <w:cs/>
        </w:rPr>
        <w:t>للأطفال</w:t>
      </w:r>
      <w:r>
        <w:rPr>
          <w:rFonts w:ascii="Verdana" w:hAnsi="Verdana"/>
        </w:rPr>
        <w:t>.</w:t>
      </w:r>
    </w:p>
    <w:p w14:paraId="339D4E7C" w14:textId="77777777" w:rsidR="001833DE" w:rsidRPr="009B72DA" w:rsidRDefault="001833DE" w:rsidP="001833DE">
      <w:pPr>
        <w:pStyle w:val="Heading3"/>
        <w:spacing w:line="240" w:lineRule="auto"/>
      </w:pPr>
      <w:r>
        <w:rPr>
          <w:cs/>
        </w:rPr>
        <w:t>التفكير</w:t>
      </w:r>
    </w:p>
    <w:p w14:paraId="34D8C0B1"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A652861"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5CB0887"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912DD1D"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3B9729B"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C6E92AE"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08FDE60C"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F6EFCC1" w14:textId="77777777" w:rsidR="001833DE" w:rsidRPr="009B72DA" w:rsidRDefault="001833DE" w:rsidP="001833DE">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2FE339E7"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3B3118D4"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592428C" w14:textId="77777777" w:rsidR="001833DE" w:rsidRPr="002B0949"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370FE447" w14:textId="77777777" w:rsidR="001833DE" w:rsidRPr="00F975D9" w:rsidRDefault="001833DE" w:rsidP="001833DE">
      <w:pPr>
        <w:rPr>
          <w:rStyle w:val="eop"/>
          <w:rFonts w:ascii="Verdana" w:hAnsi="Verdana" w:cs="Calibri"/>
        </w:rPr>
      </w:pPr>
    </w:p>
    <w:p w14:paraId="77B55573" w14:textId="77777777" w:rsidR="001833DE" w:rsidRDefault="001833DE" w:rsidP="001833DE">
      <w:pPr>
        <w:rPr>
          <w:rStyle w:val="Heading2Char"/>
          <w:b w:val="0"/>
          <w:color w:val="1F6530"/>
          <w:rtl/>
        </w:rPr>
      </w:pPr>
      <w:r>
        <w:rPr>
          <w:lang w:bidi="ar-SA"/>
        </w:rPr>
        <w:br w:type="page"/>
      </w:r>
    </w:p>
    <w:p w14:paraId="029C1EEF" w14:textId="77777777" w:rsidR="001833DE" w:rsidRDefault="001833DE" w:rsidP="001833DE">
      <w:pPr>
        <w:pStyle w:val="Heading2"/>
      </w:pPr>
      <w:r>
        <w:rPr>
          <w:rtl w:val="0"/>
        </w:rPr>
        <w:lastRenderedPageBreak/>
        <w:t>N-HE5</w:t>
      </w:r>
      <w:r>
        <w:t xml:space="preserve">: </w:t>
      </w:r>
      <w:r>
        <w:rPr>
          <w:cs/>
        </w:rPr>
        <w:t xml:space="preserve">روتين منتظم للعناية بالفم، بما في ذلك تنظيف الأسنان بالفرشاة و </w:t>
      </w:r>
      <w:r>
        <w:t xml:space="preserve">/ </w:t>
      </w:r>
      <w:r>
        <w:rPr>
          <w:cs/>
        </w:rPr>
        <w:t xml:space="preserve">أو مسح اللثة </w:t>
      </w:r>
      <w:r>
        <w:t>(</w:t>
      </w:r>
      <w:r>
        <w:rPr>
          <w:cs/>
        </w:rPr>
        <w:t>للرضع</w:t>
      </w:r>
      <w:r>
        <w:t xml:space="preserve">) </w:t>
      </w:r>
      <w:r>
        <w:rPr>
          <w:cs/>
        </w:rPr>
        <w:t>مرة واحدة على الأقل يوميًا</w:t>
      </w:r>
    </w:p>
    <w:p w14:paraId="3A5B5792" w14:textId="39C3456F" w:rsidR="001833DE" w:rsidRDefault="00F4379F" w:rsidP="001833DE">
      <w:pPr>
        <w:keepNext/>
        <w:jc w:val="center"/>
      </w:pPr>
      <w:r>
        <w:rPr>
          <w:rFonts w:ascii="Segoe UI" w:hAnsi="Segoe UI"/>
          <w:b/>
          <w:noProof/>
          <w:color w:val="1F6530"/>
          <w:sz w:val="18"/>
        </w:rPr>
        <w:drawing>
          <wp:inline distT="0" distB="0" distL="0" distR="0" wp14:anchorId="093A55AC" wp14:editId="6E72F64E">
            <wp:extent cx="3945001" cy="1524325"/>
            <wp:effectExtent l="95250" t="95250" r="74930" b="76200"/>
            <wp:docPr id="17" name="Picture 19" descr="يعد تحميل المستند الخاص بمؤشر N-HE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يعد تحميل المستند الخاص بمؤشر N-HE5 أمرًا اختياريًا."/>
                    <pic:cNvPicPr/>
                  </pic:nvPicPr>
                  <pic:blipFill>
                    <a:blip r:embed="rId49">
                      <a:extLst>
                        <a:ext uri="{28A0092B-C50C-407E-A947-70E740481C1C}">
                          <a14:useLocalDpi xmlns:a14="http://schemas.microsoft.com/office/drawing/2010/main" val="0"/>
                        </a:ext>
                      </a:extLst>
                    </a:blip>
                    <a:stretch>
                      <a:fillRect/>
                    </a:stretch>
                  </pic:blipFill>
                  <pic:spPr bwMode="auto">
                    <a:xfrm>
                      <a:off x="0" y="0"/>
                      <a:ext cx="3944620" cy="15240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9C14C8" w14:textId="29905302"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15</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HE5</w:t>
      </w:r>
    </w:p>
    <w:p w14:paraId="44C58AAB" w14:textId="77777777" w:rsidR="001833DE" w:rsidRPr="005E696F" w:rsidRDefault="001833DE" w:rsidP="001833DE">
      <w:pPr>
        <w:pStyle w:val="Heading3"/>
      </w:pPr>
      <w:r>
        <w:rPr>
          <w:cs/>
        </w:rPr>
        <w:t>لماذا يعد هذا المؤشر مهمًا</w:t>
      </w:r>
    </w:p>
    <w:p w14:paraId="69659CB5" w14:textId="77777777" w:rsidR="001833DE" w:rsidRPr="002A61C8" w:rsidRDefault="001833DE" w:rsidP="001833DE">
      <w:pPr>
        <w:spacing w:before="120" w:line="240" w:lineRule="auto"/>
        <w:rPr>
          <w:rFonts w:ascii="Verdana" w:hAnsi="Verdana"/>
        </w:rPr>
      </w:pPr>
      <w:r>
        <w:rPr>
          <w:rFonts w:ascii="Arial" w:hAnsi="Arial" w:hint="cs"/>
          <w:cs/>
        </w:rPr>
        <w:t>ر</w:t>
      </w:r>
      <w:r>
        <w:rPr>
          <w:rFonts w:ascii="Verdana" w:hAnsi="Verdana" w:cs="Verdana"/>
          <w:cs/>
        </w:rPr>
        <w:t>وتين العناية بالفم يشجع ويعزز العادات الصحية ويمنع التهاب اللثة وتسوس الأسنان</w:t>
      </w:r>
      <w:r>
        <w:rPr>
          <w:rFonts w:ascii="Verdana" w:hAnsi="Verdana"/>
        </w:rPr>
        <w:t>.</w:t>
      </w:r>
    </w:p>
    <w:p w14:paraId="7A39BCBE" w14:textId="77777777" w:rsidR="001833DE" w:rsidRPr="005E696F" w:rsidRDefault="001833DE" w:rsidP="001833DE">
      <w:pPr>
        <w:pStyle w:val="Heading3"/>
      </w:pPr>
      <w:r>
        <w:rPr>
          <w:cs/>
        </w:rPr>
        <w:t>كيف يمكن للبرنامج أن يلبي الغرض من المؤشر</w:t>
      </w:r>
    </w:p>
    <w:p w14:paraId="140AC1EF" w14:textId="77777777" w:rsidR="001833DE" w:rsidRPr="00BD75AD" w:rsidRDefault="001833DE" w:rsidP="001833DE">
      <w:pPr>
        <w:pStyle w:val="paragraph"/>
        <w:spacing w:before="120" w:beforeAutospacing="0" w:after="0" w:afterAutospacing="0"/>
        <w:ind w:left="630" w:hanging="270"/>
        <w:textAlignment w:val="baseline"/>
        <w:rPr>
          <w:rFonts w:ascii="Verdana" w:hAnsi="Verdana"/>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فرص لتنظيف الأسنان بالفرشاة أو لمسح اللثة لجميع الأطفال مرة واحدة يوميًا</w:t>
      </w:r>
      <w:r>
        <w:rPr>
          <w:rStyle w:val="normaltextrun"/>
          <w:rFonts w:ascii="Verdana" w:hAnsi="Verdana"/>
          <w:sz w:val="22"/>
        </w:rPr>
        <w:t>. </w:t>
      </w:r>
    </w:p>
    <w:p w14:paraId="7BBE9981" w14:textId="77777777" w:rsidR="001833DE" w:rsidRPr="00BD75AD" w:rsidRDefault="001833DE" w:rsidP="001833DE">
      <w:pPr>
        <w:pStyle w:val="paragraph"/>
        <w:spacing w:before="0" w:beforeAutospacing="0" w:after="0" w:afterAutospacing="0"/>
        <w:ind w:left="630" w:hanging="270"/>
        <w:textAlignment w:val="baseline"/>
        <w:rPr>
          <w:rFonts w:ascii="Verdana" w:hAnsi="Verdana"/>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تضمين العناية بالفم في الجدول اليومي للبرنامج</w:t>
      </w:r>
      <w:r>
        <w:rPr>
          <w:rStyle w:val="normaltextrun"/>
          <w:rFonts w:ascii="Verdana" w:hAnsi="Verdana"/>
          <w:sz w:val="22"/>
        </w:rPr>
        <w:t>.</w:t>
      </w:r>
      <w:r>
        <w:rPr>
          <w:rStyle w:val="eop"/>
          <w:rFonts w:ascii="Verdana" w:hAnsi="Verdana"/>
          <w:sz w:val="22"/>
        </w:rPr>
        <w:t> </w:t>
      </w:r>
    </w:p>
    <w:p w14:paraId="5A13E618" w14:textId="77777777" w:rsidR="001833DE" w:rsidRPr="00BD75AD" w:rsidRDefault="001833DE" w:rsidP="001833DE">
      <w:pPr>
        <w:pStyle w:val="paragraph"/>
        <w:spacing w:before="0" w:beforeAutospacing="0" w:after="0" w:afterAutospacing="0"/>
        <w:ind w:left="630" w:hanging="270"/>
        <w:textAlignment w:val="baseline"/>
        <w:rPr>
          <w:rFonts w:ascii="Verdana" w:hAnsi="Verdana"/>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عن روتين العناية بالفم في البرنامج</w:t>
      </w:r>
      <w:r>
        <w:rPr>
          <w:rStyle w:val="normaltextrun"/>
          <w:rFonts w:ascii="Verdana" w:hAnsi="Verdana"/>
          <w:sz w:val="22"/>
        </w:rPr>
        <w:t xml:space="preserve">. </w:t>
      </w:r>
      <w:r>
        <w:rPr>
          <w:rStyle w:val="eop"/>
          <w:rFonts w:ascii="Verdana" w:hAnsi="Verdana"/>
          <w:sz w:val="22"/>
        </w:rPr>
        <w:t> </w:t>
      </w:r>
    </w:p>
    <w:p w14:paraId="486F06DA"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6666B4C1" w14:textId="77777777" w:rsidR="001833DE" w:rsidRPr="005E696F" w:rsidRDefault="001833DE" w:rsidP="001C3045">
      <w:pPr>
        <w:pStyle w:val="Heading3"/>
        <w:spacing w:before="2640"/>
      </w:pPr>
      <w:r>
        <w:rPr>
          <w:cs/>
        </w:rPr>
        <w:t>الوفاء بالمؤشر</w:t>
      </w:r>
    </w:p>
    <w:p w14:paraId="0D314EF8" w14:textId="77777777" w:rsidR="001833DE" w:rsidRPr="002A61C8" w:rsidRDefault="001833DE" w:rsidP="001833DE">
      <w:pPr>
        <w:spacing w:before="120" w:line="240" w:lineRule="auto"/>
        <w:rPr>
          <w:rFonts w:ascii="Verdana" w:hAnsi="Verdana"/>
        </w:rPr>
      </w:pPr>
      <w:r>
        <w:rPr>
          <w:rFonts w:ascii="Verdana" w:hAnsi="Verdana" w:cs="Verdana"/>
          <w:cs/>
        </w:rPr>
        <w:t>يحتوي البرنامج على دليل على وجود روتين للعناية بالفم لجميع الأطفال</w:t>
      </w:r>
      <w:r>
        <w:rPr>
          <w:rFonts w:ascii="Verdana" w:hAnsi="Verdana"/>
        </w:rPr>
        <w:t>.</w:t>
      </w:r>
    </w:p>
    <w:p w14:paraId="37AF476D" w14:textId="77777777" w:rsidR="001833DE" w:rsidRPr="002A61C8" w:rsidRDefault="00034A0E" w:rsidP="001833DE">
      <w:pPr>
        <w:spacing w:before="120" w:after="0" w:line="240" w:lineRule="auto"/>
        <w:rPr>
          <w:rFonts w:ascii="Verdana" w:hAnsi="Verdana"/>
          <w:color w:val="0357AA"/>
        </w:rPr>
      </w:pPr>
      <w:hyperlink r:id="rId50"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5A53F770" w14:textId="77777777" w:rsidR="001833DE" w:rsidRPr="002A61C8" w:rsidRDefault="001833DE" w:rsidP="001833DE">
      <w:pPr>
        <w:spacing w:line="240" w:lineRule="auto"/>
        <w:rPr>
          <w:rFonts w:ascii="Verdana" w:hAnsi="Verdana"/>
        </w:rPr>
      </w:pPr>
      <w:r>
        <w:rPr>
          <w:rFonts w:ascii="Verdana" w:hAnsi="Verdana" w:cs="Verdana"/>
          <w:cs/>
        </w:rPr>
        <w:t xml:space="preserve">تعالج البرامج الحاجة إلى رعاية صحية مستمرة يمكن الوصول إليها </w:t>
      </w:r>
      <w:r>
        <w:rPr>
          <w:rFonts w:ascii="Verdana" w:hAnsi="Verdana"/>
        </w:rPr>
        <w:t>(</w:t>
      </w:r>
      <w:r>
        <w:rPr>
          <w:rFonts w:ascii="Verdana" w:hAnsi="Verdana" w:cs="Verdana"/>
          <w:cs/>
        </w:rPr>
        <w:t>الصحة العقلية وصحة الفم والصحة البدنية واللياقة البدنية</w:t>
      </w:r>
      <w:r>
        <w:rPr>
          <w:rFonts w:ascii="Verdana" w:hAnsi="Verdana"/>
        </w:rPr>
        <w:t xml:space="preserve">) </w:t>
      </w:r>
      <w:r>
        <w:rPr>
          <w:rFonts w:ascii="Verdana" w:hAnsi="Verdana" w:cs="Verdana"/>
          <w:cs/>
        </w:rPr>
        <w:t>للأطفال</w:t>
      </w:r>
      <w:r>
        <w:rPr>
          <w:rFonts w:ascii="Verdana" w:hAnsi="Verdana"/>
        </w:rPr>
        <w:t>.</w:t>
      </w:r>
    </w:p>
    <w:p w14:paraId="62487188" w14:textId="77777777" w:rsidR="001833DE" w:rsidRPr="009B72DA" w:rsidRDefault="001833DE" w:rsidP="001833DE">
      <w:pPr>
        <w:pStyle w:val="Heading3"/>
        <w:spacing w:line="240" w:lineRule="auto"/>
      </w:pPr>
      <w:r>
        <w:rPr>
          <w:cs/>
        </w:rPr>
        <w:t>التفكير</w:t>
      </w:r>
    </w:p>
    <w:p w14:paraId="10385330"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BDC17AD"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5852D61"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12A9A70"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A737701"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AA943AC"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6A95E869"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1401F690" w14:textId="77777777" w:rsidR="001833DE" w:rsidRPr="009B72DA" w:rsidRDefault="001833DE" w:rsidP="001833DE">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2A5CB3CD"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416A8FDF"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301E3408" w14:textId="77777777" w:rsidR="001833DE" w:rsidRPr="002A61C8"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11BEDE77" w14:textId="77777777" w:rsidR="001833DE" w:rsidRPr="00F975D9" w:rsidRDefault="001833DE" w:rsidP="001833DE">
      <w:pPr>
        <w:rPr>
          <w:rStyle w:val="Heading2Char"/>
          <w:rFonts w:ascii="Calibri" w:eastAsia="Calibri" w:hAnsi="Calibri" w:cs="Arial"/>
          <w:b w:val="0"/>
          <w:color w:val="000000"/>
          <w:sz w:val="22"/>
          <w:szCs w:val="22"/>
          <w:rtl/>
        </w:rPr>
      </w:pPr>
      <w:bookmarkStart w:id="6" w:name="_Hlk51341942"/>
      <w:r>
        <w:rPr>
          <w:rFonts w:ascii="Verdana" w:hAnsi="Verdana" w:cs="Verdana"/>
          <w:b/>
          <w:color w:val="1F3864"/>
          <w:cs/>
        </w:rPr>
        <w:t>إجمالي نقاط قسم بيئة الصحة</w:t>
      </w:r>
      <w:r>
        <w:rPr>
          <w:rFonts w:ascii="Verdana" w:hAnsi="Verdana"/>
          <w:b/>
          <w:color w:val="1F3864"/>
        </w:rPr>
        <w:t xml:space="preserve">: </w:t>
      </w:r>
      <w:bookmarkEnd w:id="6"/>
    </w:p>
    <w:p w14:paraId="6269409D" w14:textId="77777777" w:rsidR="001833DE" w:rsidRDefault="001833DE" w:rsidP="001833DE">
      <w:pPr>
        <w:pStyle w:val="Heading2"/>
      </w:pPr>
      <w:r>
        <w:rPr>
          <w:rtl w:val="0"/>
        </w:rPr>
        <w:lastRenderedPageBreak/>
        <w:t>N-CI1</w:t>
      </w:r>
      <w:r>
        <w:t xml:space="preserve">: </w:t>
      </w:r>
      <w:r>
        <w:rPr>
          <w:cs/>
        </w:rPr>
        <w:t>بيان بالأولويات التربوية والتنموية للأطفال</w:t>
      </w:r>
    </w:p>
    <w:p w14:paraId="7AE0A883" w14:textId="785973FA" w:rsidR="001833DE" w:rsidRDefault="00F4379F" w:rsidP="001833DE">
      <w:pPr>
        <w:keepNext/>
        <w:jc w:val="center"/>
      </w:pPr>
      <w:r>
        <w:rPr>
          <w:rFonts w:ascii="Segoe UI" w:hAnsi="Segoe UI"/>
          <w:b/>
          <w:noProof/>
          <w:color w:val="1F6530"/>
          <w:sz w:val="18"/>
        </w:rPr>
        <w:drawing>
          <wp:inline distT="0" distB="0" distL="0" distR="0" wp14:anchorId="1DF54C0D" wp14:editId="734C5A1E">
            <wp:extent cx="3943701" cy="1519737"/>
            <wp:effectExtent l="95250" t="95250" r="76200" b="80645"/>
            <wp:docPr id="18" name="Picture 20" descr="يعد تحميل المستند الخاص بمؤشر N-CI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 descr="يعد تحميل المستند الخاص بمؤشر N-CI1 أمرًا ضروريًا."/>
                    <pic:cNvPicPr/>
                  </pic:nvPicPr>
                  <pic:blipFill>
                    <a:blip r:embed="rId51">
                      <a:extLst>
                        <a:ext uri="{28A0092B-C50C-407E-A947-70E740481C1C}">
                          <a14:useLocalDpi xmlns:a14="http://schemas.microsoft.com/office/drawing/2010/main" val="0"/>
                        </a:ext>
                      </a:extLst>
                    </a:blip>
                    <a:stretch>
                      <a:fillRect/>
                    </a:stretch>
                  </pic:blipFill>
                  <pic:spPr bwMode="auto">
                    <a:xfrm>
                      <a:off x="0" y="0"/>
                      <a:ext cx="3943350" cy="15195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51B4E4" w14:textId="22F8326B"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16</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CI</w:t>
      </w:r>
      <w:r>
        <w:rPr>
          <w:rFonts w:ascii="Verdana" w:hAnsi="Verdana"/>
        </w:rPr>
        <w:t>1</w:t>
      </w:r>
    </w:p>
    <w:p w14:paraId="7E266D98" w14:textId="77777777" w:rsidR="001833DE" w:rsidRPr="007742AE" w:rsidRDefault="001833DE" w:rsidP="001833DE">
      <w:pPr>
        <w:pStyle w:val="Heading3"/>
      </w:pPr>
      <w:r>
        <w:rPr>
          <w:cs/>
        </w:rPr>
        <w:t>لماذا يعد هذا المؤشر مهمًا</w:t>
      </w:r>
    </w:p>
    <w:p w14:paraId="234754A9" w14:textId="77777777" w:rsidR="001833DE" w:rsidRPr="007742AE" w:rsidRDefault="001833DE" w:rsidP="001833DE">
      <w:pPr>
        <w:spacing w:before="120" w:line="240" w:lineRule="auto"/>
        <w:rPr>
          <w:rFonts w:ascii="Verdana" w:hAnsi="Verdana"/>
        </w:rPr>
      </w:pPr>
      <w:r>
        <w:rPr>
          <w:rFonts w:ascii="Verdana" w:hAnsi="Verdana" w:cs="Verdana"/>
          <w:cs/>
        </w:rPr>
        <w:t xml:space="preserve">يقوم بيان رسالة </w:t>
      </w:r>
      <w:r>
        <w:rPr>
          <w:rFonts w:ascii="Verdana" w:hAnsi="Verdana"/>
        </w:rPr>
        <w:t xml:space="preserve">/ </w:t>
      </w:r>
      <w:r>
        <w:rPr>
          <w:rFonts w:ascii="Verdana" w:hAnsi="Verdana" w:cs="Verdana"/>
          <w:cs/>
        </w:rPr>
        <w:t>رؤية البرنامج بتوفير المعلومات للعائلات ويدور حول معتقداتهم حول كيفية خدمة الأطفال والعائلات المشاركة في البرنامج</w:t>
      </w:r>
      <w:r>
        <w:rPr>
          <w:rFonts w:ascii="Verdana" w:hAnsi="Verdana"/>
        </w:rPr>
        <w:t xml:space="preserve">. </w:t>
      </w:r>
    </w:p>
    <w:p w14:paraId="0287955D" w14:textId="77777777" w:rsidR="001833DE" w:rsidRPr="007742AE" w:rsidRDefault="001833DE" w:rsidP="001833DE">
      <w:pPr>
        <w:pStyle w:val="Heading3"/>
        <w:rPr>
          <w:rStyle w:val="normaltextrun"/>
        </w:rPr>
      </w:pPr>
      <w:r>
        <w:rPr>
          <w:rStyle w:val="normaltextrun"/>
          <w:rFonts w:cs="Verdana"/>
          <w:cs/>
        </w:rPr>
        <w:t>كيف يمكن للبرنامج أن يلبي الغرض من المؤشر</w:t>
      </w:r>
    </w:p>
    <w:p w14:paraId="2679CC94"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بيان مكتوب حول المهمة أو الفلسفة أو الرؤية</w:t>
      </w:r>
      <w:r>
        <w:rPr>
          <w:rStyle w:val="normaltextrun"/>
          <w:rFonts w:ascii="Verdana" w:hAnsi="Verdana"/>
          <w:sz w:val="22"/>
        </w:rPr>
        <w:t>.  </w:t>
      </w:r>
    </w:p>
    <w:p w14:paraId="29AA21A9"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البيان الخاص بالمهمة أو الفلسفة</w:t>
      </w:r>
      <w:r>
        <w:rPr>
          <w:rStyle w:val="normaltextrun"/>
          <w:rFonts w:ascii="Verdana" w:hAnsi="Verdana"/>
          <w:sz w:val="22"/>
        </w:rPr>
        <w:t>.</w:t>
      </w:r>
    </w:p>
    <w:p w14:paraId="7EDA1D58"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0A4A7B7" w14:textId="77777777" w:rsidR="001833DE" w:rsidRPr="007742AE" w:rsidRDefault="001833DE" w:rsidP="001C3045">
      <w:pPr>
        <w:pStyle w:val="Heading3"/>
        <w:spacing w:before="3600"/>
      </w:pPr>
      <w:r>
        <w:rPr>
          <w:cs/>
        </w:rPr>
        <w:t>الوفاء بالمؤشر</w:t>
      </w:r>
    </w:p>
    <w:p w14:paraId="17C2DCF1" w14:textId="77777777" w:rsidR="001833DE" w:rsidRPr="007742AE" w:rsidRDefault="001833DE" w:rsidP="001833DE">
      <w:pPr>
        <w:spacing w:before="120" w:line="240" w:lineRule="auto"/>
        <w:rPr>
          <w:rFonts w:ascii="Verdana" w:hAnsi="Verdana"/>
        </w:rPr>
      </w:pPr>
      <w:r>
        <w:rPr>
          <w:rFonts w:ascii="Verdana" w:hAnsi="Verdana" w:cs="Verdana"/>
          <w:cs/>
        </w:rPr>
        <w:t xml:space="preserve">البرنامج لديه دليل على وجود بيان رسالته و </w:t>
      </w:r>
      <w:r>
        <w:rPr>
          <w:rFonts w:ascii="Verdana" w:hAnsi="Verdana"/>
        </w:rPr>
        <w:t xml:space="preserve">/ </w:t>
      </w:r>
      <w:r>
        <w:rPr>
          <w:rFonts w:ascii="Verdana" w:hAnsi="Verdana" w:cs="Verdana"/>
          <w:cs/>
        </w:rPr>
        <w:t>أو فلسفته</w:t>
      </w:r>
      <w:r>
        <w:rPr>
          <w:rFonts w:ascii="Verdana" w:hAnsi="Verdana"/>
        </w:rPr>
        <w:t>.</w:t>
      </w:r>
    </w:p>
    <w:p w14:paraId="29A2CBA4" w14:textId="77777777" w:rsidR="001833DE" w:rsidRPr="00C93E22" w:rsidRDefault="00034A0E" w:rsidP="001833DE">
      <w:pPr>
        <w:spacing w:before="120" w:after="0" w:line="240" w:lineRule="auto"/>
        <w:rPr>
          <w:rFonts w:ascii="Verdana" w:hAnsi="Verdana"/>
          <w:color w:val="0357AA"/>
        </w:rPr>
      </w:pPr>
      <w:hyperlink r:id="rId52"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656B0DFF" w14:textId="77777777" w:rsidR="001833DE" w:rsidRPr="007742AE" w:rsidRDefault="001833DE" w:rsidP="001833DE">
      <w:pPr>
        <w:spacing w:line="240" w:lineRule="auto"/>
        <w:rPr>
          <w:rFonts w:ascii="Verdana" w:hAnsi="Verdana"/>
        </w:rPr>
      </w:pPr>
      <w:r>
        <w:rPr>
          <w:rFonts w:ascii="Verdana" w:hAnsi="Verdana" w:cs="Verdana"/>
          <w:cs/>
        </w:rPr>
        <w:t>يتم تطوير بيان فلسفة مكتوب لبرنامج رعاية وتعليم الطفولة المبكرة واستخدامه كأساس لاتخاذ قرارات البرنامج وتحديد أهداف البرنامج وأهدافه</w:t>
      </w:r>
      <w:r>
        <w:rPr>
          <w:rFonts w:ascii="Verdana" w:hAnsi="Verdana"/>
        </w:rPr>
        <w:t>.</w:t>
      </w:r>
    </w:p>
    <w:p w14:paraId="5704CB0C" w14:textId="77777777" w:rsidR="001833DE" w:rsidRPr="009B72DA" w:rsidRDefault="001833DE" w:rsidP="001833DE">
      <w:pPr>
        <w:pStyle w:val="Heading3"/>
        <w:spacing w:line="240" w:lineRule="auto"/>
      </w:pPr>
      <w:r>
        <w:rPr>
          <w:cs/>
        </w:rPr>
        <w:t>التفكير</w:t>
      </w:r>
    </w:p>
    <w:p w14:paraId="6DEE7C4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1227F5D"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37D0F64"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FC44BDC"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289F43A4"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0F2A2DA"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775E487A"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770F74DE" w14:textId="77777777" w:rsidR="001833DE" w:rsidRPr="009B72DA" w:rsidRDefault="001833DE" w:rsidP="001833DE">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7035A77"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46B25DC6"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43C446E7" w14:textId="77777777" w:rsidR="001833DE" w:rsidRPr="00AF4853"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5BE0DAD1"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p>
    <w:p w14:paraId="5C376807" w14:textId="77777777" w:rsidR="001833DE" w:rsidRDefault="001833DE" w:rsidP="001833DE">
      <w:pPr>
        <w:pStyle w:val="Heading2"/>
      </w:pPr>
      <w:r>
        <w:rPr>
          <w:rtl w:val="0"/>
        </w:rPr>
        <w:lastRenderedPageBreak/>
        <w:t>N-CI2</w:t>
      </w:r>
      <w:r>
        <w:t xml:space="preserve">: </w:t>
      </w:r>
      <w:r>
        <w:rPr>
          <w:cs/>
        </w:rPr>
        <w:t>جدول يومي روتيني يمكن التنبؤ به ولكنه مرن في نفس الوقت؛ يشمل وقت الانتقال؛ ويشمل الأنشطة الداخلية والخارجية ويستجيب لاحتياجات كل طفل للنشاط أو الراحة</w:t>
      </w:r>
    </w:p>
    <w:p w14:paraId="549EC828" w14:textId="54D69E96" w:rsidR="001833DE" w:rsidRDefault="00F4379F" w:rsidP="001833DE">
      <w:pPr>
        <w:keepNext/>
        <w:jc w:val="center"/>
      </w:pPr>
      <w:r>
        <w:rPr>
          <w:rFonts w:ascii="Segoe UI" w:hAnsi="Segoe UI"/>
          <w:b/>
          <w:noProof/>
          <w:color w:val="1F6530"/>
          <w:sz w:val="18"/>
        </w:rPr>
        <w:drawing>
          <wp:inline distT="0" distB="0" distL="0" distR="0" wp14:anchorId="66735AC6" wp14:editId="18996B00">
            <wp:extent cx="3848227" cy="1517198"/>
            <wp:effectExtent l="95250" t="95250" r="76200" b="83185"/>
            <wp:docPr id="19" name="Picture 22" descr="يعد تحميل المستند الخاص بمؤشر N-CI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2" descr="يعد تحميل المستند الخاص بمؤشر N-CI2 أمرًا ضروريًا."/>
                    <pic:cNvPicPr/>
                  </pic:nvPicPr>
                  <pic:blipFill>
                    <a:blip r:embed="rId53">
                      <a:extLst>
                        <a:ext uri="{28A0092B-C50C-407E-A947-70E740481C1C}">
                          <a14:useLocalDpi xmlns:a14="http://schemas.microsoft.com/office/drawing/2010/main" val="0"/>
                        </a:ext>
                      </a:extLst>
                    </a:blip>
                    <a:stretch>
                      <a:fillRect/>
                    </a:stretch>
                  </pic:blipFill>
                  <pic:spPr bwMode="auto">
                    <a:xfrm>
                      <a:off x="0" y="0"/>
                      <a:ext cx="3848100" cy="15170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B4BD94" w14:textId="2E8F5A41"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17</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CI2</w:t>
      </w:r>
    </w:p>
    <w:p w14:paraId="20E61C36" w14:textId="77777777" w:rsidR="001833DE" w:rsidRPr="00F845B8" w:rsidRDefault="001833DE" w:rsidP="001833DE">
      <w:pPr>
        <w:pStyle w:val="Heading3"/>
      </w:pPr>
      <w:r>
        <w:rPr>
          <w:cs/>
        </w:rPr>
        <w:t>لماذا يعد هذا المؤشر مهمًا</w:t>
      </w:r>
    </w:p>
    <w:p w14:paraId="36D4F944" w14:textId="77777777" w:rsidR="001833DE" w:rsidRPr="007C208E" w:rsidRDefault="001833DE" w:rsidP="001833DE">
      <w:pPr>
        <w:spacing w:before="120" w:line="240" w:lineRule="auto"/>
        <w:rPr>
          <w:rFonts w:ascii="Verdana" w:hAnsi="Verdana"/>
        </w:rPr>
      </w:pPr>
      <w:r>
        <w:rPr>
          <w:rFonts w:ascii="Verdana" w:hAnsi="Verdana" w:cs="Verdana"/>
          <w:cs/>
        </w:rPr>
        <w:t>يوفر الروتين اليومي المتسق للأطفال شعورًا بالراحة والأمان في معرفة ما سيحدث بعد ذلك وتعلم الثقة في أن البالغين المهتمين سيوفرون ما يحتاجون إليه</w:t>
      </w:r>
      <w:r>
        <w:rPr>
          <w:rFonts w:ascii="Verdana" w:hAnsi="Verdana"/>
        </w:rPr>
        <w:t xml:space="preserve">. </w:t>
      </w:r>
    </w:p>
    <w:p w14:paraId="236B81A4" w14:textId="77777777" w:rsidR="001833DE" w:rsidRPr="00F845B8" w:rsidRDefault="001833DE" w:rsidP="001833DE">
      <w:pPr>
        <w:pStyle w:val="Heading3"/>
      </w:pPr>
      <w:r>
        <w:rPr>
          <w:cs/>
        </w:rPr>
        <w:t>كيف يمكن للبرنامج أن يلبي الغرض من المؤشر</w:t>
      </w:r>
    </w:p>
    <w:p w14:paraId="6E59458B" w14:textId="77777777" w:rsidR="001833DE" w:rsidRPr="00F975D9" w:rsidRDefault="001833DE" w:rsidP="001833DE">
      <w:pPr>
        <w:pStyle w:val="paragraph"/>
        <w:spacing w:before="120" w:beforeAutospacing="0" w:after="0" w:afterAutospacing="0"/>
        <w:ind w:left="630" w:hanging="270"/>
        <w:textAlignment w:val="baseline"/>
        <w:rPr>
          <w:rStyle w:val="normaltextrun"/>
          <w:rFonts w:ascii="Verdana" w:hAnsi="Verdana" w:cs="Calibri"/>
          <w:sz w:val="22"/>
        </w:rPr>
      </w:pPr>
      <w:bookmarkStart w:id="7" w:name="_Hlk51233543"/>
      <w:r>
        <w:rPr>
          <w:rStyle w:val="normaltextrun"/>
          <w:rFonts w:ascii="Segoe UI Symbol" w:hAnsi="Segoe UI Symbol" w:cs="Segoe UI Symbol"/>
          <w:sz w:val="22"/>
          <w:cs/>
        </w:rPr>
        <w:t>☐</w:t>
      </w:r>
      <w:r>
        <w:rPr>
          <w:rStyle w:val="normaltextrun"/>
          <w:rFonts w:ascii="Verdana" w:hAnsi="Verdana" w:cs="Verdana"/>
          <w:sz w:val="22"/>
          <w:cs/>
        </w:rPr>
        <w:t xml:space="preserve"> توفير جدول يومي يتضمن ما يلي</w:t>
      </w:r>
      <w:r>
        <w:rPr>
          <w:rStyle w:val="normaltextrun"/>
          <w:rFonts w:ascii="Verdana" w:hAnsi="Verdana"/>
          <w:sz w:val="22"/>
        </w:rPr>
        <w:t xml:space="preserve">: </w:t>
      </w:r>
    </w:p>
    <w:p w14:paraId="71CDE4F2" w14:textId="77777777" w:rsidR="001833DE" w:rsidRPr="000F0F38" w:rsidRDefault="001833DE" w:rsidP="001833D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Pr>
          <w:rStyle w:val="normaltextrun"/>
          <w:rFonts w:ascii="Verdana" w:hAnsi="Verdana" w:cs="Verdana"/>
          <w:sz w:val="22"/>
          <w:cs/>
        </w:rPr>
        <w:t>وقت للانتقال</w:t>
      </w:r>
    </w:p>
    <w:p w14:paraId="02D51712" w14:textId="77777777" w:rsidR="001833DE" w:rsidRPr="000F0F38" w:rsidRDefault="001833DE" w:rsidP="001833D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Pr>
          <w:rStyle w:val="normaltextrun"/>
          <w:rFonts w:ascii="Verdana" w:hAnsi="Verdana" w:cs="Verdana"/>
          <w:sz w:val="22"/>
          <w:cs/>
        </w:rPr>
        <w:t>أوقات الوجبات</w:t>
      </w:r>
    </w:p>
    <w:p w14:paraId="43E2CA75" w14:textId="77777777" w:rsidR="001833DE" w:rsidRPr="000F0F38" w:rsidRDefault="001833DE" w:rsidP="001833D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Pr>
          <w:rStyle w:val="normaltextrun"/>
          <w:rFonts w:ascii="Verdana" w:hAnsi="Verdana" w:cs="Verdana"/>
          <w:sz w:val="22"/>
          <w:cs/>
        </w:rPr>
        <w:t>روتينات العناية بالجسم</w:t>
      </w:r>
    </w:p>
    <w:p w14:paraId="6E7DB7D4" w14:textId="77777777" w:rsidR="001833DE" w:rsidRPr="000F0F38" w:rsidRDefault="001833DE" w:rsidP="001833DE">
      <w:pPr>
        <w:pStyle w:val="paragraph"/>
        <w:numPr>
          <w:ilvl w:val="0"/>
          <w:numId w:val="38"/>
        </w:numPr>
        <w:spacing w:before="0" w:beforeAutospacing="0" w:after="0" w:afterAutospacing="0"/>
        <w:textAlignment w:val="baseline"/>
        <w:rPr>
          <w:rStyle w:val="normaltextrun"/>
          <w:rFonts w:ascii="Verdana" w:eastAsia="MS Gothic" w:hAnsi="Verdana" w:cs="Segoe UI Symbol"/>
          <w:sz w:val="22"/>
        </w:rPr>
      </w:pPr>
      <w:r>
        <w:rPr>
          <w:rStyle w:val="normaltextrun"/>
          <w:rFonts w:ascii="Verdana" w:hAnsi="Verdana" w:cs="Verdana"/>
          <w:sz w:val="22"/>
          <w:cs/>
        </w:rPr>
        <w:t>الأنشطة الداخلية والخارجية في الهواء الطلق</w:t>
      </w:r>
    </w:p>
    <w:p w14:paraId="6802423D" w14:textId="77777777" w:rsidR="001833DE" w:rsidRPr="00F975D9" w:rsidRDefault="001833DE" w:rsidP="001833DE">
      <w:pPr>
        <w:pStyle w:val="paragraph"/>
        <w:numPr>
          <w:ilvl w:val="0"/>
          <w:numId w:val="38"/>
        </w:numPr>
        <w:spacing w:before="0" w:beforeAutospacing="0" w:after="0" w:afterAutospacing="0"/>
        <w:textAlignment w:val="baseline"/>
        <w:rPr>
          <w:rFonts w:ascii="Verdana" w:hAnsi="Verdana" w:cs="Calibri"/>
          <w:sz w:val="22"/>
        </w:rPr>
      </w:pPr>
      <w:r>
        <w:rPr>
          <w:rStyle w:val="normaltextrun"/>
          <w:rFonts w:ascii="Verdana" w:hAnsi="Verdana" w:cs="Verdana"/>
          <w:sz w:val="22"/>
          <w:cs/>
        </w:rPr>
        <w:t>يستجيب لحاجة كل طفل من ناحية النشاط أو الراحة</w:t>
      </w:r>
      <w:r>
        <w:rPr>
          <w:rStyle w:val="normaltextrun"/>
          <w:rFonts w:ascii="Verdana" w:hAnsi="Verdana"/>
          <w:sz w:val="22"/>
        </w:rPr>
        <w:t> </w:t>
      </w:r>
    </w:p>
    <w:p w14:paraId="39B412AD"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bookmarkEnd w:id="7"/>
    <w:p w14:paraId="4C3D3BA2" w14:textId="77777777" w:rsidR="001833DE" w:rsidRPr="00F845B8" w:rsidRDefault="001833DE" w:rsidP="001C3045">
      <w:pPr>
        <w:pStyle w:val="Heading3"/>
        <w:spacing w:before="1920"/>
      </w:pPr>
      <w:r>
        <w:rPr>
          <w:cs/>
        </w:rPr>
        <w:t>الوفاء بالمؤشر</w:t>
      </w:r>
    </w:p>
    <w:p w14:paraId="642585F3" w14:textId="77777777" w:rsidR="001833DE" w:rsidRPr="007C208E" w:rsidRDefault="001833DE" w:rsidP="001833DE">
      <w:pPr>
        <w:spacing w:before="120" w:line="240" w:lineRule="auto"/>
        <w:rPr>
          <w:rFonts w:ascii="Verdana" w:hAnsi="Verdana"/>
        </w:rPr>
      </w:pPr>
      <w:r>
        <w:rPr>
          <w:rFonts w:ascii="Verdana" w:hAnsi="Verdana" w:cs="Verdana"/>
          <w:cs/>
        </w:rPr>
        <w:t>البرنامج لديه دليل على وجود الجدول اليومي الحالي</w:t>
      </w:r>
      <w:r>
        <w:rPr>
          <w:rFonts w:ascii="Verdana" w:hAnsi="Verdana"/>
        </w:rPr>
        <w:t>.</w:t>
      </w:r>
    </w:p>
    <w:p w14:paraId="0E909BCA" w14:textId="77777777" w:rsidR="001833DE" w:rsidRPr="007C208E" w:rsidRDefault="00034A0E" w:rsidP="001833DE">
      <w:pPr>
        <w:spacing w:before="120" w:after="0" w:line="240" w:lineRule="auto"/>
        <w:rPr>
          <w:rFonts w:ascii="Verdana" w:hAnsi="Verdana"/>
          <w:color w:val="0357AA"/>
        </w:rPr>
      </w:pPr>
      <w:hyperlink r:id="rId54" w:history="1">
        <w:r w:rsidR="001833DE">
          <w:rPr>
            <w:rStyle w:val="Hyperlink"/>
            <w:rFonts w:ascii="Verdana" w:hAnsi="Verdana"/>
            <w:color w:val="0357AA"/>
            <w:rtl/>
          </w:rPr>
          <w:t xml:space="preserve">معايير الجودة للطفولة المبكرة في ميتشجن </w:t>
        </w:r>
      </w:hyperlink>
      <w:r w:rsidR="001833DE">
        <w:rPr>
          <w:rFonts w:ascii="Verdana" w:hAnsi="Verdana"/>
          <w:color w:val="0357AA"/>
        </w:rPr>
        <w:t xml:space="preserve"> </w:t>
      </w:r>
    </w:p>
    <w:p w14:paraId="5CB5460F" w14:textId="77777777" w:rsidR="001833DE" w:rsidRPr="007C208E" w:rsidRDefault="001833DE" w:rsidP="001833DE">
      <w:pPr>
        <w:spacing w:line="240" w:lineRule="auto"/>
        <w:rPr>
          <w:rFonts w:ascii="Verdana" w:hAnsi="Verdana"/>
        </w:rPr>
      </w:pPr>
      <w:r>
        <w:rPr>
          <w:rFonts w:ascii="Verdana" w:hAnsi="Verdana" w:cs="Verdana"/>
          <w:cs/>
        </w:rPr>
        <w:t xml:space="preserve">الروتين اليومي </w:t>
      </w:r>
      <w:r>
        <w:rPr>
          <w:rFonts w:ascii="Verdana" w:hAnsi="Verdana"/>
        </w:rPr>
        <w:t xml:space="preserve">/ </w:t>
      </w:r>
      <w:r>
        <w:rPr>
          <w:rFonts w:ascii="Verdana" w:hAnsi="Verdana" w:cs="Verdana"/>
          <w:cs/>
        </w:rPr>
        <w:t>الجدول يمكن التنبؤ به، ولكنه مرن في نفس الوقت</w:t>
      </w:r>
      <w:r>
        <w:rPr>
          <w:rFonts w:ascii="Verdana" w:hAnsi="Verdana"/>
        </w:rPr>
        <w:t>.</w:t>
      </w:r>
    </w:p>
    <w:p w14:paraId="314D97B3" w14:textId="77777777" w:rsidR="001833DE" w:rsidRPr="009B72DA" w:rsidRDefault="001833DE" w:rsidP="001833DE">
      <w:pPr>
        <w:pStyle w:val="Heading3"/>
        <w:spacing w:line="240" w:lineRule="auto"/>
      </w:pPr>
      <w:r>
        <w:rPr>
          <w:cs/>
        </w:rPr>
        <w:t>التفكير</w:t>
      </w:r>
    </w:p>
    <w:p w14:paraId="08C1773C"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107FE09"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AA94C74"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BE6C5EC"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1F43D487"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83CFC7D"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26AEF8CA"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18B2BC3" w14:textId="77777777" w:rsidR="001833DE" w:rsidRPr="009B72DA" w:rsidRDefault="001833DE" w:rsidP="001833DE">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731A8B2A"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5C59B45B"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7868E8B0" w14:textId="77777777" w:rsidR="001833DE" w:rsidRPr="00ED13F1"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6BB39BC6"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r>
        <w:rPr>
          <w:lang w:bidi="ar-SA"/>
        </w:rPr>
        <w:br w:type="page"/>
      </w:r>
    </w:p>
    <w:p w14:paraId="646BF43D" w14:textId="77777777" w:rsidR="001833DE" w:rsidRDefault="001833DE" w:rsidP="001833DE">
      <w:pPr>
        <w:pStyle w:val="Heading2"/>
      </w:pPr>
      <w:r>
        <w:rPr>
          <w:rtl w:val="0"/>
        </w:rPr>
        <w:lastRenderedPageBreak/>
        <w:t>N-CI3</w:t>
      </w:r>
      <w:r>
        <w:t xml:space="preserve">: </w:t>
      </w:r>
      <w:r>
        <w:rPr>
          <w:cs/>
        </w:rPr>
        <w:t>منهج معتمد</w:t>
      </w:r>
    </w:p>
    <w:p w14:paraId="1C85A500" w14:textId="27417DF0" w:rsidR="001833DE" w:rsidRDefault="00F4379F" w:rsidP="001833DE">
      <w:pPr>
        <w:keepNext/>
        <w:jc w:val="center"/>
      </w:pPr>
      <w:r>
        <w:rPr>
          <w:rFonts w:ascii="Segoe UI" w:hAnsi="Segoe UI"/>
          <w:b/>
          <w:noProof/>
          <w:color w:val="1F6530"/>
          <w:sz w:val="18"/>
        </w:rPr>
        <w:drawing>
          <wp:inline distT="0" distB="0" distL="0" distR="0" wp14:anchorId="726E45C7" wp14:editId="618B010F">
            <wp:extent cx="4086705" cy="2600071"/>
            <wp:effectExtent l="95250" t="95250" r="85725" b="67310"/>
            <wp:docPr id="20" name="Picture 24" descr="يعد تحميل المستند الخاص بمؤشر N-CI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descr="يعد تحميل المستند الخاص بمؤشر N-CI3 أمرًا ضروريًا."/>
                    <pic:cNvPicPr/>
                  </pic:nvPicPr>
                  <pic:blipFill>
                    <a:blip r:embed="rId55">
                      <a:extLst>
                        <a:ext uri="{28A0092B-C50C-407E-A947-70E740481C1C}">
                          <a14:useLocalDpi xmlns:a14="http://schemas.microsoft.com/office/drawing/2010/main" val="0"/>
                        </a:ext>
                      </a:extLst>
                    </a:blip>
                    <a:stretch>
                      <a:fillRect/>
                    </a:stretch>
                  </pic:blipFill>
                  <pic:spPr bwMode="auto">
                    <a:xfrm>
                      <a:off x="0" y="0"/>
                      <a:ext cx="4086225" cy="25996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DE91CD" w14:textId="486AEE68"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18</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CI3</w:t>
      </w:r>
    </w:p>
    <w:p w14:paraId="7C5B4A7F" w14:textId="77777777" w:rsidR="001833DE" w:rsidRPr="005E09EB" w:rsidRDefault="001833DE" w:rsidP="001833DE">
      <w:pPr>
        <w:pStyle w:val="Heading3"/>
      </w:pPr>
      <w:r>
        <w:rPr>
          <w:cs/>
        </w:rPr>
        <w:t>لماذا يعد هذا المؤشر مهمًا</w:t>
      </w:r>
    </w:p>
    <w:p w14:paraId="5545EDB6" w14:textId="77777777" w:rsidR="001833DE" w:rsidRPr="00D36E03" w:rsidRDefault="001833DE" w:rsidP="001833DE">
      <w:pPr>
        <w:spacing w:before="120" w:line="240" w:lineRule="auto"/>
        <w:rPr>
          <w:rFonts w:ascii="Verdana" w:hAnsi="Verdana"/>
        </w:rPr>
      </w:pPr>
      <w:r>
        <w:rPr>
          <w:rFonts w:ascii="Verdana" w:hAnsi="Verdana" w:cs="Verdana"/>
          <w:cs/>
        </w:rPr>
        <w:t>توفر المناهج الدراسية المعتمدة للموظفين دليلاً يعتمد على البحث وأفضل الممارسات لدعم نمو الأطفال وتعلمهم</w:t>
      </w:r>
      <w:r>
        <w:rPr>
          <w:rFonts w:ascii="Verdana" w:hAnsi="Verdana"/>
        </w:rPr>
        <w:t xml:space="preserve">. </w:t>
      </w:r>
    </w:p>
    <w:p w14:paraId="76BD3774" w14:textId="77777777" w:rsidR="001833DE" w:rsidRPr="005E09EB" w:rsidRDefault="001833DE" w:rsidP="001833DE">
      <w:pPr>
        <w:pStyle w:val="Heading3"/>
      </w:pPr>
      <w:r>
        <w:rPr>
          <w:cs/>
        </w:rPr>
        <w:t>كيف يمكن للبرنامج أن يلبي الغرض من المؤشر</w:t>
      </w:r>
    </w:p>
    <w:p w14:paraId="54056343"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المنهج المطبق والفئات العمرية التي يتم توفير الخدمات لها</w:t>
      </w:r>
      <w:r>
        <w:rPr>
          <w:rStyle w:val="normaltextrun"/>
          <w:rFonts w:ascii="Verdana" w:hAnsi="Verdana"/>
          <w:sz w:val="22"/>
        </w:rPr>
        <w:t>. </w:t>
      </w:r>
    </w:p>
    <w:p w14:paraId="6DBDE092"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أهداف التعلم للمنهج</w:t>
      </w:r>
      <w:r>
        <w:rPr>
          <w:rStyle w:val="normaltextrun"/>
          <w:rFonts w:ascii="Verdana" w:hAnsi="Verdana"/>
          <w:sz w:val="22"/>
        </w:rPr>
        <w:t xml:space="preserve">. </w:t>
      </w:r>
      <w:r>
        <w:rPr>
          <w:rStyle w:val="eop"/>
          <w:rFonts w:ascii="Verdana" w:hAnsi="Verdana"/>
          <w:sz w:val="22"/>
        </w:rPr>
        <w:t> </w:t>
      </w:r>
    </w:p>
    <w:p w14:paraId="285D3C13"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المنهج</w:t>
      </w:r>
      <w:r>
        <w:rPr>
          <w:rStyle w:val="normaltextrun"/>
          <w:rFonts w:ascii="Verdana" w:hAnsi="Verdana"/>
          <w:sz w:val="22"/>
        </w:rPr>
        <w:t>.</w:t>
      </w:r>
      <w:r>
        <w:rPr>
          <w:rStyle w:val="eop"/>
          <w:rFonts w:ascii="Verdana" w:hAnsi="Verdana"/>
          <w:sz w:val="22"/>
        </w:rPr>
        <w:t> </w:t>
      </w:r>
    </w:p>
    <w:p w14:paraId="1BD66245"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التدريبات أو ليالي العائلات حول نموذج المنهج المتبع</w:t>
      </w:r>
      <w:r>
        <w:rPr>
          <w:rStyle w:val="normaltextrun"/>
          <w:rFonts w:ascii="Verdana" w:hAnsi="Verdana"/>
          <w:sz w:val="22"/>
        </w:rPr>
        <w:t xml:space="preserve">. </w:t>
      </w:r>
    </w:p>
    <w:p w14:paraId="0A84C1D8"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220D279B" w14:textId="77777777" w:rsidR="001833DE" w:rsidRPr="005E09EB" w:rsidRDefault="001833DE" w:rsidP="001C3045">
      <w:pPr>
        <w:pStyle w:val="Heading3"/>
        <w:spacing w:before="1080"/>
      </w:pPr>
      <w:r>
        <w:rPr>
          <w:cs/>
        </w:rPr>
        <w:t>الوفاء بالمؤشر</w:t>
      </w:r>
    </w:p>
    <w:p w14:paraId="6DB51842" w14:textId="1C889483" w:rsidR="001833DE" w:rsidRPr="00D36E03" w:rsidRDefault="001833DE" w:rsidP="001833DE">
      <w:pPr>
        <w:spacing w:before="120" w:line="240" w:lineRule="auto"/>
        <w:rPr>
          <w:rFonts w:ascii="Verdana" w:hAnsi="Verdana"/>
        </w:rPr>
      </w:pPr>
      <w:r>
        <w:rPr>
          <w:rFonts w:ascii="Verdana" w:hAnsi="Verdana" w:cs="Verdana"/>
          <w:cs/>
        </w:rPr>
        <w:t xml:space="preserve">يحتوي البرنامج على دليل يوضح استخدام منهج شامل ومناسب للعمر في البرنامج الموجود في </w:t>
      </w:r>
      <w:hyperlink r:id="rId56" w:history="1">
        <w:r>
          <w:rPr>
            <w:rStyle w:val="Hyperlink"/>
            <w:rFonts w:ascii="Verdana" w:hAnsi="Verdana"/>
            <w:color w:val="0357AA"/>
            <w:rtl/>
          </w:rPr>
          <w:t>قائمة المناهج المعتمدة من Great Start to Quality</w:t>
        </w:r>
      </w:hyperlink>
      <w:r>
        <w:rPr>
          <w:rFonts w:ascii="Verdana" w:hAnsi="Verdana"/>
        </w:rPr>
        <w:t>.</w:t>
      </w:r>
    </w:p>
    <w:p w14:paraId="57708998" w14:textId="77777777" w:rsidR="001833DE" w:rsidRPr="00D36E03" w:rsidRDefault="00034A0E" w:rsidP="001833DE">
      <w:pPr>
        <w:spacing w:before="120" w:after="0" w:line="240" w:lineRule="auto"/>
        <w:rPr>
          <w:rFonts w:ascii="Verdana" w:hAnsi="Verdana"/>
          <w:color w:val="0357AA"/>
        </w:rPr>
      </w:pPr>
      <w:hyperlink r:id="rId57" w:history="1">
        <w:r w:rsidR="001833DE">
          <w:rPr>
            <w:rStyle w:val="Hyperlink"/>
            <w:rFonts w:ascii="Verdana" w:hAnsi="Verdana"/>
            <w:color w:val="0357AA"/>
            <w:rtl/>
          </w:rPr>
          <w:t xml:space="preserve">معايير الجودة للطفولة المبكرة في ميتشجن </w:t>
        </w:r>
      </w:hyperlink>
    </w:p>
    <w:p w14:paraId="135B8289" w14:textId="77777777" w:rsidR="001833DE" w:rsidRPr="00D36E03" w:rsidRDefault="001833DE" w:rsidP="001833DE">
      <w:pPr>
        <w:spacing w:line="240" w:lineRule="auto"/>
        <w:rPr>
          <w:rFonts w:ascii="Verdana" w:hAnsi="Verdana"/>
        </w:rPr>
      </w:pPr>
      <w:r>
        <w:rPr>
          <w:rFonts w:ascii="Verdana" w:hAnsi="Verdana" w:cs="Verdana"/>
          <w:cs/>
        </w:rPr>
        <w:t>تم تصميم المنهج لمعالجة جميع جوانب تنمية الأطفال وتعزيز تعلمهم مع التركيز على الاحتياجات الفريدة للطفل الصغير</w:t>
      </w:r>
      <w:r>
        <w:rPr>
          <w:rFonts w:ascii="Verdana" w:hAnsi="Verdana"/>
        </w:rPr>
        <w:t>.</w:t>
      </w:r>
    </w:p>
    <w:p w14:paraId="38AB6DFA" w14:textId="77777777" w:rsidR="001833DE" w:rsidRPr="009B72DA" w:rsidRDefault="001833DE" w:rsidP="001833DE">
      <w:pPr>
        <w:pStyle w:val="Heading3"/>
        <w:spacing w:line="240" w:lineRule="auto"/>
      </w:pPr>
      <w:r>
        <w:rPr>
          <w:cs/>
        </w:rPr>
        <w:t>التفكير</w:t>
      </w:r>
    </w:p>
    <w:p w14:paraId="23A6F01B"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655FEF1"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3C225A2A"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CE9C558"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F446A67"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7EB2DC69"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2EBEB709"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658096BB" w14:textId="77777777" w:rsidR="001833DE" w:rsidRPr="009B72DA" w:rsidRDefault="001833DE" w:rsidP="001833DE">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11236232"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157ADEF9"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25C8C2E3" w14:textId="77777777" w:rsidR="001833DE" w:rsidRPr="00166DD5"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21E93C6F"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p>
    <w:p w14:paraId="0BC02A1F" w14:textId="77777777" w:rsidR="001833DE" w:rsidRDefault="001833DE" w:rsidP="001833DE">
      <w:pPr>
        <w:pStyle w:val="Heading2"/>
      </w:pPr>
      <w:r>
        <w:rPr>
          <w:rtl w:val="0"/>
        </w:rPr>
        <w:lastRenderedPageBreak/>
        <w:t>N-CI4</w:t>
      </w:r>
      <w:r>
        <w:t xml:space="preserve">: </w:t>
      </w:r>
      <w:r>
        <w:rPr>
          <w:cs/>
        </w:rPr>
        <w:t>خطة مكتوبة لدمج السياسات والإجراءات والممارسات التي تعكس احترام وتقدير ثقافة الأطفال وتثبت الكفاءة الثقافية</w:t>
      </w:r>
    </w:p>
    <w:p w14:paraId="661C98CA" w14:textId="7B3DD2F0" w:rsidR="001833DE" w:rsidRDefault="00F4379F" w:rsidP="001833DE">
      <w:pPr>
        <w:keepNext/>
        <w:jc w:val="center"/>
      </w:pPr>
      <w:r>
        <w:rPr>
          <w:rFonts w:ascii="Segoe UI" w:hAnsi="Segoe UI"/>
          <w:b/>
          <w:noProof/>
          <w:color w:val="1F6530"/>
          <w:sz w:val="18"/>
        </w:rPr>
        <w:drawing>
          <wp:inline distT="0" distB="0" distL="0" distR="0" wp14:anchorId="0B77DA0F" wp14:editId="0734527B">
            <wp:extent cx="3999992" cy="2084197"/>
            <wp:effectExtent l="95250" t="95250" r="76835" b="68580"/>
            <wp:docPr id="21" name="Picture 25" descr="يعد تحميل المستند الخاص بمؤشر N-CI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5" descr="يعد تحميل المستند الخاص بمؤشر N-CI4 أمرًا ضروريًا."/>
                    <pic:cNvPicPr/>
                  </pic:nvPicPr>
                  <pic:blipFill>
                    <a:blip r:embed="rId58">
                      <a:extLst>
                        <a:ext uri="{28A0092B-C50C-407E-A947-70E740481C1C}">
                          <a14:useLocalDpi xmlns:a14="http://schemas.microsoft.com/office/drawing/2010/main" val="0"/>
                        </a:ext>
                      </a:extLst>
                    </a:blip>
                    <a:stretch>
                      <a:fillRect/>
                    </a:stretch>
                  </pic:blipFill>
                  <pic:spPr bwMode="auto">
                    <a:xfrm>
                      <a:off x="0" y="0"/>
                      <a:ext cx="3999865" cy="20840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49F22A" w14:textId="1E7673EE"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19</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CI4</w:t>
      </w:r>
    </w:p>
    <w:p w14:paraId="1163D31D" w14:textId="77777777" w:rsidR="001833DE" w:rsidRPr="0015248D" w:rsidRDefault="001833DE" w:rsidP="001833DE">
      <w:pPr>
        <w:pStyle w:val="Heading3"/>
      </w:pPr>
      <w:r>
        <w:rPr>
          <w:cs/>
        </w:rPr>
        <w:t>لماذا يعد هذا المؤشر مهمًا</w:t>
      </w:r>
    </w:p>
    <w:p w14:paraId="3DA6C418" w14:textId="77777777" w:rsidR="001833DE" w:rsidRPr="0015248D" w:rsidRDefault="001833DE" w:rsidP="001833DE">
      <w:pPr>
        <w:spacing w:before="120" w:line="240" w:lineRule="auto"/>
        <w:rPr>
          <w:rFonts w:ascii="Verdana" w:hAnsi="Verdana"/>
        </w:rPr>
      </w:pPr>
      <w:r>
        <w:rPr>
          <w:rFonts w:ascii="Verdana" w:hAnsi="Verdana" w:cs="Verdana"/>
          <w:cs/>
        </w:rPr>
        <w:t xml:space="preserve">يوفر الموظفون فرصًا للتعرف على تنوع عائلات الأطفال والمجتمع والثقافات الأخرى والاحتفاء بهم </w:t>
      </w:r>
      <w:r>
        <w:rPr>
          <w:rFonts w:ascii="Verdana" w:hAnsi="Verdana"/>
        </w:rPr>
        <w:t xml:space="preserve">/ </w:t>
      </w:r>
      <w:r>
        <w:rPr>
          <w:rFonts w:ascii="Verdana" w:hAnsi="Verdana" w:cs="Verdana"/>
          <w:cs/>
        </w:rPr>
        <w:t>بها</w:t>
      </w:r>
      <w:r>
        <w:rPr>
          <w:rFonts w:ascii="Verdana" w:hAnsi="Verdana"/>
        </w:rPr>
        <w:t xml:space="preserve">. </w:t>
      </w:r>
      <w:r>
        <w:rPr>
          <w:rFonts w:ascii="Verdana" w:hAnsi="Verdana" w:cs="Verdana"/>
          <w:cs/>
        </w:rPr>
        <w:t>فهذا يشجع على زيادة احترام الذات، والاعتزاز بثقافة الفرد، وتعظيم مشاعر قبول جميع الثقافات لكي يصبح الأطفال مواطنين عالميين</w:t>
      </w:r>
      <w:r>
        <w:rPr>
          <w:rFonts w:ascii="Verdana" w:hAnsi="Verdana"/>
        </w:rPr>
        <w:t>.</w:t>
      </w:r>
    </w:p>
    <w:p w14:paraId="41BDAE47" w14:textId="77777777" w:rsidR="001833DE" w:rsidRPr="0015248D" w:rsidRDefault="001833DE" w:rsidP="001833DE">
      <w:pPr>
        <w:pStyle w:val="Heading3"/>
        <w:spacing w:before="0"/>
      </w:pPr>
      <w:r>
        <w:rPr>
          <w:cs/>
        </w:rPr>
        <w:t>كيف يمكن للبرنامج أن يلبي الغرض من المؤشر</w:t>
      </w:r>
    </w:p>
    <w:p w14:paraId="24D3A04D" w14:textId="77777777" w:rsidR="001833DE" w:rsidRPr="0015248D" w:rsidRDefault="001833DE" w:rsidP="001833DE">
      <w:pPr>
        <w:spacing w:after="0" w:line="240" w:lineRule="auto"/>
        <w:rPr>
          <w:rFonts w:ascii="Verdana" w:hAnsi="Verdana"/>
        </w:rPr>
      </w:pPr>
      <w:r>
        <w:rPr>
          <w:rFonts w:ascii="Verdana" w:hAnsi="Verdana" w:cs="Verdana"/>
          <w:cs/>
        </w:rPr>
        <w:t>يجب أن تتناول خطة الكفاءة الثقافية المكتوبة كيف تساعد العائلات والموظفين على فهم</w:t>
      </w:r>
      <w:r>
        <w:rPr>
          <w:rFonts w:ascii="Verdana" w:hAnsi="Verdana"/>
        </w:rPr>
        <w:t xml:space="preserve">: </w:t>
      </w:r>
    </w:p>
    <w:p w14:paraId="65B980E3" w14:textId="77777777" w:rsidR="001833DE" w:rsidRPr="0015248D" w:rsidRDefault="001833DE" w:rsidP="001833DE">
      <w:pPr>
        <w:numPr>
          <w:ilvl w:val="0"/>
          <w:numId w:val="39"/>
        </w:numPr>
        <w:spacing w:after="0" w:line="240" w:lineRule="auto"/>
        <w:contextualSpacing/>
        <w:rPr>
          <w:rFonts w:ascii="Verdana" w:hAnsi="Verdana"/>
          <w:sz w:val="21"/>
          <w:szCs w:val="21"/>
        </w:rPr>
      </w:pPr>
      <w:r>
        <w:rPr>
          <w:rFonts w:ascii="Verdana" w:hAnsi="Verdana" w:cs="Verdana"/>
          <w:sz w:val="21"/>
          <w:cs/>
        </w:rPr>
        <w:t>الغرض من خطة الكفاءة الثقافية</w:t>
      </w:r>
      <w:r>
        <w:rPr>
          <w:rFonts w:ascii="Verdana" w:hAnsi="Verdana"/>
          <w:sz w:val="21"/>
        </w:rPr>
        <w:t xml:space="preserve">. </w:t>
      </w:r>
    </w:p>
    <w:p w14:paraId="18927948" w14:textId="77777777" w:rsidR="001833DE" w:rsidRPr="0015248D" w:rsidRDefault="001833DE" w:rsidP="001833DE">
      <w:pPr>
        <w:numPr>
          <w:ilvl w:val="0"/>
          <w:numId w:val="39"/>
        </w:numPr>
        <w:spacing w:line="240" w:lineRule="auto"/>
        <w:contextualSpacing/>
        <w:rPr>
          <w:rFonts w:ascii="Verdana" w:hAnsi="Verdana"/>
          <w:sz w:val="21"/>
          <w:szCs w:val="21"/>
        </w:rPr>
      </w:pPr>
      <w:r>
        <w:rPr>
          <w:rFonts w:ascii="Verdana" w:hAnsi="Verdana" w:cs="Verdana"/>
          <w:sz w:val="21"/>
          <w:cs/>
        </w:rPr>
        <w:t>لماذا تعد مهمة للأطفال والعائلات والموظفين</w:t>
      </w:r>
      <w:r>
        <w:rPr>
          <w:rFonts w:ascii="Verdana" w:hAnsi="Verdana"/>
          <w:sz w:val="21"/>
        </w:rPr>
        <w:t>.</w:t>
      </w:r>
    </w:p>
    <w:p w14:paraId="46437973" w14:textId="77777777" w:rsidR="001833DE" w:rsidRPr="0015248D" w:rsidRDefault="001833DE" w:rsidP="001833DE">
      <w:pPr>
        <w:numPr>
          <w:ilvl w:val="0"/>
          <w:numId w:val="39"/>
        </w:numPr>
        <w:spacing w:line="240" w:lineRule="auto"/>
        <w:contextualSpacing/>
        <w:rPr>
          <w:rFonts w:ascii="Verdana" w:hAnsi="Verdana"/>
          <w:sz w:val="21"/>
          <w:szCs w:val="21"/>
        </w:rPr>
      </w:pPr>
      <w:r>
        <w:rPr>
          <w:rFonts w:ascii="Verdana" w:hAnsi="Verdana" w:cs="Verdana"/>
          <w:sz w:val="21"/>
          <w:cs/>
        </w:rPr>
        <w:t>الأدوات والموارد المستخدمة في البرنامج وكيفية استخدامها</w:t>
      </w:r>
      <w:r>
        <w:rPr>
          <w:rFonts w:ascii="Verdana" w:hAnsi="Verdana"/>
          <w:sz w:val="21"/>
        </w:rPr>
        <w:t xml:space="preserve">. </w:t>
      </w:r>
    </w:p>
    <w:p w14:paraId="259716C2" w14:textId="77777777" w:rsidR="001833DE" w:rsidRPr="0015248D" w:rsidRDefault="001833DE" w:rsidP="001833DE">
      <w:pPr>
        <w:numPr>
          <w:ilvl w:val="0"/>
          <w:numId w:val="39"/>
        </w:numPr>
        <w:spacing w:line="240" w:lineRule="auto"/>
        <w:contextualSpacing/>
        <w:rPr>
          <w:rFonts w:ascii="Verdana" w:hAnsi="Verdana"/>
          <w:sz w:val="21"/>
          <w:szCs w:val="21"/>
        </w:rPr>
      </w:pPr>
      <w:r>
        <w:rPr>
          <w:rFonts w:ascii="Verdana" w:hAnsi="Verdana" w:cs="Verdana"/>
          <w:sz w:val="21"/>
          <w:cs/>
        </w:rPr>
        <w:t>كيف تلبي الخطة احتياجات الأطفال والعائلات والموظفين</w:t>
      </w:r>
      <w:r>
        <w:rPr>
          <w:rFonts w:ascii="Verdana" w:hAnsi="Verdana"/>
          <w:sz w:val="21"/>
        </w:rPr>
        <w:t>.</w:t>
      </w:r>
    </w:p>
    <w:p w14:paraId="3050CC1F" w14:textId="77777777" w:rsidR="001833DE" w:rsidRPr="0015248D" w:rsidRDefault="001833DE" w:rsidP="001833DE">
      <w:pPr>
        <w:numPr>
          <w:ilvl w:val="0"/>
          <w:numId w:val="39"/>
        </w:numPr>
        <w:spacing w:after="0" w:line="240" w:lineRule="auto"/>
        <w:contextualSpacing/>
        <w:rPr>
          <w:rFonts w:ascii="Verdana" w:hAnsi="Verdana"/>
          <w:sz w:val="21"/>
          <w:szCs w:val="21"/>
        </w:rPr>
      </w:pPr>
      <w:r>
        <w:rPr>
          <w:rFonts w:ascii="Verdana" w:hAnsi="Verdana" w:cs="Verdana"/>
          <w:sz w:val="21"/>
          <w:cs/>
        </w:rPr>
        <w:t>كيف ستتم مشاركة هذه المعلومات مع الأطفال والعائلات والموظفين</w:t>
      </w:r>
      <w:r>
        <w:rPr>
          <w:rFonts w:ascii="Verdana" w:hAnsi="Verdana"/>
          <w:sz w:val="21"/>
        </w:rPr>
        <w:t>.</w:t>
      </w:r>
    </w:p>
    <w:p w14:paraId="26B38B38" w14:textId="77777777" w:rsidR="001833DE" w:rsidRPr="0015248D" w:rsidRDefault="001833DE" w:rsidP="001C3045">
      <w:pPr>
        <w:pStyle w:val="Heading3"/>
        <w:spacing w:before="1680"/>
      </w:pPr>
      <w:r>
        <w:rPr>
          <w:cs/>
        </w:rPr>
        <w:t>الوفاء بالمؤشر</w:t>
      </w:r>
    </w:p>
    <w:p w14:paraId="50F0A189" w14:textId="77777777" w:rsidR="001833DE" w:rsidRPr="009B7192" w:rsidRDefault="001833DE" w:rsidP="001833DE">
      <w:pPr>
        <w:spacing w:before="120" w:line="240" w:lineRule="auto"/>
        <w:rPr>
          <w:rFonts w:ascii="Verdana" w:hAnsi="Verdana"/>
        </w:rPr>
      </w:pPr>
      <w:r>
        <w:rPr>
          <w:rFonts w:ascii="Verdana" w:hAnsi="Verdana" w:cs="Verdana"/>
          <w:cs/>
        </w:rPr>
        <w:t>البرنامج لديه دليل على خطة الكفاءة الثقافية المكتوبة</w:t>
      </w:r>
      <w:r>
        <w:rPr>
          <w:rFonts w:ascii="Verdana" w:hAnsi="Verdana"/>
        </w:rPr>
        <w:t>.</w:t>
      </w:r>
    </w:p>
    <w:p w14:paraId="3A71D578" w14:textId="77777777" w:rsidR="001833DE" w:rsidRPr="009B7192" w:rsidRDefault="00034A0E" w:rsidP="001833DE">
      <w:pPr>
        <w:spacing w:before="120" w:after="0" w:line="240" w:lineRule="auto"/>
        <w:rPr>
          <w:rFonts w:ascii="Verdana" w:hAnsi="Verdana"/>
          <w:color w:val="0357AA"/>
        </w:rPr>
      </w:pPr>
      <w:hyperlink r:id="rId59" w:history="1">
        <w:r w:rsidR="001833DE">
          <w:rPr>
            <w:rStyle w:val="Hyperlink"/>
            <w:rFonts w:ascii="Verdana" w:hAnsi="Verdana"/>
            <w:color w:val="0357AA"/>
            <w:rtl/>
          </w:rPr>
          <w:t xml:space="preserve">معايير الجودة للطفولة المبكرة في ميتشجن </w:t>
        </w:r>
      </w:hyperlink>
    </w:p>
    <w:p w14:paraId="3C17281F" w14:textId="77777777" w:rsidR="001833DE" w:rsidRPr="009B7192" w:rsidRDefault="001833DE" w:rsidP="001833DE">
      <w:pPr>
        <w:spacing w:line="240" w:lineRule="auto"/>
        <w:rPr>
          <w:rFonts w:ascii="Verdana" w:hAnsi="Verdana"/>
        </w:rPr>
      </w:pPr>
      <w:r>
        <w:rPr>
          <w:rFonts w:ascii="Verdana" w:hAnsi="Verdana" w:cs="Verdana"/>
          <w:cs/>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r>
        <w:rPr>
          <w:rFonts w:ascii="Verdana" w:hAnsi="Verdana"/>
        </w:rPr>
        <w:t>.</w:t>
      </w:r>
    </w:p>
    <w:p w14:paraId="5F6B0AB2" w14:textId="77777777" w:rsidR="001833DE" w:rsidRPr="009B72DA" w:rsidRDefault="001833DE" w:rsidP="001833DE">
      <w:pPr>
        <w:pStyle w:val="Heading3"/>
        <w:spacing w:line="240" w:lineRule="auto"/>
      </w:pPr>
      <w:r>
        <w:rPr>
          <w:cs/>
        </w:rPr>
        <w:t>التفكير</w:t>
      </w:r>
    </w:p>
    <w:p w14:paraId="28863BE9"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0B52D0A"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18DB8D8"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4F8F2A3"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4D812B96"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6F71ECB3"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0092710A"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D07303A" w14:textId="77777777" w:rsidR="001833DE" w:rsidRPr="009B72DA" w:rsidRDefault="001833DE" w:rsidP="001833DE">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67D1DF43"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96EE989"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2F022D59" w14:textId="77777777" w:rsidR="001833DE" w:rsidRPr="009E2961"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1927D7D"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r>
        <w:rPr>
          <w:lang w:bidi="ar-SA"/>
        </w:rPr>
        <w:br w:type="page"/>
      </w:r>
    </w:p>
    <w:p w14:paraId="6BE4C2D4" w14:textId="77777777" w:rsidR="001833DE" w:rsidRDefault="001833DE" w:rsidP="001833DE">
      <w:pPr>
        <w:pStyle w:val="Heading2"/>
      </w:pPr>
      <w:r>
        <w:rPr>
          <w:rtl w:val="0"/>
        </w:rPr>
        <w:lastRenderedPageBreak/>
        <w:t>N-CI5</w:t>
      </w:r>
      <w:r>
        <w:t xml:space="preserve">: </w:t>
      </w:r>
      <w:r>
        <w:rPr>
          <w:cs/>
        </w:rPr>
        <w:t>خطة مكتوبة لخدمة الأطفال ذوي الاحتياجات الخاصة</w:t>
      </w:r>
    </w:p>
    <w:p w14:paraId="4213357B" w14:textId="75C46E46" w:rsidR="001833DE" w:rsidRDefault="00F4379F" w:rsidP="001833DE">
      <w:pPr>
        <w:keepNext/>
        <w:jc w:val="center"/>
      </w:pPr>
      <w:r>
        <w:rPr>
          <w:rFonts w:ascii="Segoe UI" w:hAnsi="Segoe UI"/>
          <w:b/>
          <w:noProof/>
          <w:color w:val="1F6530"/>
          <w:sz w:val="18"/>
        </w:rPr>
        <w:drawing>
          <wp:inline distT="0" distB="0" distL="0" distR="0" wp14:anchorId="0FF5212F" wp14:editId="33862EAA">
            <wp:extent cx="3955034" cy="2027936"/>
            <wp:effectExtent l="95250" t="95250" r="83820" b="67945"/>
            <wp:docPr id="22" name="Picture 26" descr="يعد تحميل المستند الخاص بمؤشر N-CI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descr="يعد تحميل المستند الخاص بمؤشر N-CI5 أمرًا ضروريًا."/>
                    <pic:cNvPicPr/>
                  </pic:nvPicPr>
                  <pic:blipFill>
                    <a:blip r:embed="rId60">
                      <a:extLst>
                        <a:ext uri="{28A0092B-C50C-407E-A947-70E740481C1C}">
                          <a14:useLocalDpi xmlns:a14="http://schemas.microsoft.com/office/drawing/2010/main" val="0"/>
                        </a:ext>
                      </a:extLst>
                    </a:blip>
                    <a:stretch>
                      <a:fillRect/>
                    </a:stretch>
                  </pic:blipFill>
                  <pic:spPr bwMode="auto">
                    <a:xfrm>
                      <a:off x="0" y="0"/>
                      <a:ext cx="3954780" cy="20275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FE6D04" w14:textId="6B9D535D"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20</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CI5</w:t>
      </w:r>
    </w:p>
    <w:p w14:paraId="31614E03" w14:textId="77777777" w:rsidR="001833DE" w:rsidRPr="00883CDF" w:rsidRDefault="001833DE" w:rsidP="001833DE">
      <w:pPr>
        <w:pStyle w:val="Heading3"/>
      </w:pPr>
      <w:r>
        <w:rPr>
          <w:cs/>
        </w:rPr>
        <w:t>لماذا يعد هذا المؤشر مهمًا</w:t>
      </w:r>
    </w:p>
    <w:p w14:paraId="7CFA9A89" w14:textId="77777777" w:rsidR="001833DE" w:rsidRPr="00883CDF" w:rsidRDefault="001833DE" w:rsidP="001833DE">
      <w:pPr>
        <w:spacing w:before="120" w:line="240" w:lineRule="auto"/>
        <w:rPr>
          <w:rFonts w:ascii="Verdana" w:hAnsi="Verdana"/>
        </w:rPr>
      </w:pPr>
      <w:r>
        <w:rPr>
          <w:rFonts w:ascii="Verdana" w:hAnsi="Verdana" w:cs="Verdana"/>
          <w:cs/>
        </w:rPr>
        <w:t>يوفر الموظفون فرصًا لتحديد ودعم والتعرف على أنماط التعلم المختلفة وقدرات الأطفال والعائلات وأفراد المجتمع</w:t>
      </w:r>
      <w:r>
        <w:rPr>
          <w:rFonts w:ascii="Verdana" w:hAnsi="Verdana"/>
        </w:rPr>
        <w:t xml:space="preserve">. </w:t>
      </w:r>
      <w:r>
        <w:rPr>
          <w:rFonts w:ascii="Verdana" w:hAnsi="Verdana" w:cs="Verdana"/>
          <w:cs/>
        </w:rPr>
        <w:t>هذا يزيد من احترام الذات، وفهم الاختلافات، والمشاعر المتعلقة بقبول كل القدرات</w:t>
      </w:r>
      <w:r>
        <w:rPr>
          <w:rFonts w:ascii="Verdana" w:hAnsi="Verdana"/>
        </w:rPr>
        <w:t>.</w:t>
      </w:r>
    </w:p>
    <w:p w14:paraId="3507649E" w14:textId="77777777" w:rsidR="001833DE" w:rsidRPr="00883CDF" w:rsidRDefault="001833DE" w:rsidP="001833DE">
      <w:pPr>
        <w:pStyle w:val="Heading3"/>
      </w:pPr>
      <w:r>
        <w:rPr>
          <w:cs/>
        </w:rPr>
        <w:t>كيف يمكن للبرنامج أن يلبي الغرض من المؤشر</w:t>
      </w:r>
    </w:p>
    <w:p w14:paraId="77ABDC22" w14:textId="77777777" w:rsidR="001833DE" w:rsidRPr="00F975D9" w:rsidRDefault="001833DE" w:rsidP="001833DE">
      <w:pPr>
        <w:spacing w:before="120" w:after="120" w:line="240" w:lineRule="auto"/>
        <w:rPr>
          <w:rFonts w:ascii="Verdana" w:eastAsia="Yu Mincho" w:hAnsi="Verdana"/>
        </w:rPr>
      </w:pPr>
      <w:bookmarkStart w:id="8" w:name="_Hlk51341229"/>
      <w:r>
        <w:rPr>
          <w:rFonts w:ascii="Verdana" w:hAnsi="Verdana" w:cs="Verdana"/>
          <w:cs/>
        </w:rPr>
        <w:t>يجب أن تتناول خطة الاحتياجات الخاصة المكتوبة كيف تساعد العائلات والموظفين على فهم</w:t>
      </w:r>
      <w:r>
        <w:rPr>
          <w:rFonts w:ascii="Verdana" w:hAnsi="Verdana"/>
        </w:rPr>
        <w:t>:</w:t>
      </w:r>
    </w:p>
    <w:p w14:paraId="17290348" w14:textId="77777777" w:rsidR="001833DE" w:rsidRPr="00883CDF" w:rsidRDefault="001833DE" w:rsidP="001833DE">
      <w:pPr>
        <w:numPr>
          <w:ilvl w:val="0"/>
          <w:numId w:val="40"/>
        </w:numPr>
        <w:spacing w:line="240" w:lineRule="auto"/>
        <w:contextualSpacing/>
        <w:rPr>
          <w:rFonts w:ascii="Verdana" w:hAnsi="Verdana"/>
        </w:rPr>
      </w:pPr>
      <w:r>
        <w:rPr>
          <w:rFonts w:ascii="Verdana" w:hAnsi="Verdana" w:cs="Verdana"/>
          <w:cs/>
        </w:rPr>
        <w:t>الغرض من خطة الاحتياجات الخاصة</w:t>
      </w:r>
      <w:r>
        <w:rPr>
          <w:rFonts w:ascii="Verdana" w:hAnsi="Verdana"/>
        </w:rPr>
        <w:t xml:space="preserve">. </w:t>
      </w:r>
    </w:p>
    <w:p w14:paraId="1B6FAF9C" w14:textId="77777777" w:rsidR="001833DE" w:rsidRPr="00883CDF" w:rsidRDefault="001833DE" w:rsidP="001833DE">
      <w:pPr>
        <w:numPr>
          <w:ilvl w:val="0"/>
          <w:numId w:val="40"/>
        </w:numPr>
        <w:spacing w:line="240" w:lineRule="auto"/>
        <w:contextualSpacing/>
        <w:rPr>
          <w:rFonts w:ascii="Verdana" w:hAnsi="Verdana"/>
        </w:rPr>
      </w:pPr>
      <w:r>
        <w:rPr>
          <w:rFonts w:ascii="Verdana" w:hAnsi="Verdana" w:cs="Verdana"/>
          <w:cs/>
        </w:rPr>
        <w:t>لماذا تعد مهمة للأطفال والعائلات والموظفين</w:t>
      </w:r>
      <w:r>
        <w:rPr>
          <w:rFonts w:ascii="Verdana" w:hAnsi="Verdana"/>
        </w:rPr>
        <w:t>.</w:t>
      </w:r>
    </w:p>
    <w:p w14:paraId="26B0ADF8" w14:textId="77777777" w:rsidR="001833DE" w:rsidRPr="00883CDF" w:rsidRDefault="001833DE" w:rsidP="001833DE">
      <w:pPr>
        <w:numPr>
          <w:ilvl w:val="0"/>
          <w:numId w:val="40"/>
        </w:numPr>
        <w:spacing w:line="240" w:lineRule="auto"/>
        <w:contextualSpacing/>
        <w:rPr>
          <w:rFonts w:ascii="Verdana" w:hAnsi="Verdana"/>
        </w:rPr>
      </w:pPr>
      <w:r>
        <w:rPr>
          <w:rFonts w:ascii="Verdana" w:hAnsi="Verdana" w:cs="Verdana"/>
          <w:cs/>
        </w:rPr>
        <w:t>الأدوات والموارد المستخدمة في البرنامج وكيفية استخدامها</w:t>
      </w:r>
      <w:r>
        <w:rPr>
          <w:rFonts w:ascii="Verdana" w:hAnsi="Verdana"/>
        </w:rPr>
        <w:t xml:space="preserve">. </w:t>
      </w:r>
    </w:p>
    <w:p w14:paraId="630EC2B5" w14:textId="77777777" w:rsidR="001833DE" w:rsidRPr="00883CDF" w:rsidRDefault="001833DE" w:rsidP="001833DE">
      <w:pPr>
        <w:numPr>
          <w:ilvl w:val="0"/>
          <w:numId w:val="40"/>
        </w:numPr>
        <w:spacing w:line="240" w:lineRule="auto"/>
        <w:contextualSpacing/>
        <w:rPr>
          <w:rFonts w:ascii="Verdana" w:hAnsi="Verdana"/>
        </w:rPr>
      </w:pPr>
      <w:r>
        <w:rPr>
          <w:rFonts w:ascii="Verdana" w:hAnsi="Verdana" w:cs="Verdana"/>
          <w:cs/>
        </w:rPr>
        <w:t>كيف تلبي الخطة احتياجات الأطفال والعائلات والموظفين</w:t>
      </w:r>
      <w:r>
        <w:rPr>
          <w:rFonts w:ascii="Verdana" w:hAnsi="Verdana"/>
        </w:rPr>
        <w:t>.</w:t>
      </w:r>
    </w:p>
    <w:p w14:paraId="48507BC3" w14:textId="77777777" w:rsidR="001833DE" w:rsidRPr="00883CDF" w:rsidRDefault="001833DE" w:rsidP="001833DE">
      <w:pPr>
        <w:numPr>
          <w:ilvl w:val="0"/>
          <w:numId w:val="40"/>
        </w:numPr>
        <w:spacing w:line="240" w:lineRule="auto"/>
        <w:contextualSpacing/>
        <w:rPr>
          <w:rFonts w:ascii="Verdana" w:hAnsi="Verdana"/>
          <w:sz w:val="24"/>
          <w:szCs w:val="24"/>
        </w:rPr>
      </w:pPr>
      <w:r>
        <w:rPr>
          <w:rFonts w:ascii="Verdana" w:hAnsi="Verdana" w:cs="Verdana"/>
          <w:cs/>
        </w:rPr>
        <w:t>كيف ستتم مشاركة هذه المعلومات مع الأطفال والعائلات والموظفين</w:t>
      </w:r>
      <w:r>
        <w:rPr>
          <w:rFonts w:ascii="Verdana" w:hAnsi="Verdana"/>
        </w:rPr>
        <w:t>.</w:t>
      </w:r>
    </w:p>
    <w:bookmarkEnd w:id="8"/>
    <w:p w14:paraId="52A8B1CB" w14:textId="77777777" w:rsidR="001833DE" w:rsidRPr="00883CDF" w:rsidRDefault="001833DE" w:rsidP="001C3045">
      <w:pPr>
        <w:pStyle w:val="Heading3"/>
        <w:spacing w:before="1800"/>
      </w:pPr>
      <w:r>
        <w:rPr>
          <w:cs/>
        </w:rPr>
        <w:t>الوفاء بالمؤشر</w:t>
      </w:r>
    </w:p>
    <w:p w14:paraId="2CB99D4D" w14:textId="77777777" w:rsidR="001833DE" w:rsidRPr="00883CDF" w:rsidRDefault="001833DE" w:rsidP="001833DE">
      <w:pPr>
        <w:spacing w:before="120" w:line="240" w:lineRule="auto"/>
        <w:rPr>
          <w:rFonts w:ascii="Verdana" w:hAnsi="Verdana"/>
        </w:rPr>
      </w:pPr>
      <w:r>
        <w:rPr>
          <w:rFonts w:ascii="Verdana" w:hAnsi="Verdana" w:cs="Verdana"/>
          <w:cs/>
        </w:rPr>
        <w:t>البرنامج لديه دليل على خطة الاحتياجات الخاصة المكتوبة</w:t>
      </w:r>
      <w:r>
        <w:rPr>
          <w:rFonts w:ascii="Verdana" w:hAnsi="Verdana"/>
        </w:rPr>
        <w:t>.</w:t>
      </w:r>
    </w:p>
    <w:p w14:paraId="67D463AB" w14:textId="77777777" w:rsidR="001833DE" w:rsidRPr="00883CDF" w:rsidRDefault="00034A0E" w:rsidP="001833DE">
      <w:pPr>
        <w:spacing w:before="120" w:after="0" w:line="240" w:lineRule="auto"/>
        <w:rPr>
          <w:rFonts w:ascii="Verdana" w:hAnsi="Verdana"/>
        </w:rPr>
      </w:pPr>
      <w:hyperlink r:id="rId61" w:history="1">
        <w:r w:rsidR="001833DE">
          <w:rPr>
            <w:rStyle w:val="Hyperlink"/>
            <w:rFonts w:ascii="Verdana" w:hAnsi="Verdana"/>
            <w:rtl/>
          </w:rPr>
          <w:t xml:space="preserve">معايير الجودة للطفولة المبكرة في ميتشجن </w:t>
        </w:r>
      </w:hyperlink>
    </w:p>
    <w:p w14:paraId="5A008903" w14:textId="77777777" w:rsidR="001833DE" w:rsidRPr="00883CDF" w:rsidRDefault="001833DE" w:rsidP="001833DE">
      <w:pPr>
        <w:spacing w:line="240" w:lineRule="auto"/>
        <w:rPr>
          <w:rFonts w:ascii="Verdana" w:hAnsi="Verdana"/>
        </w:rPr>
      </w:pPr>
      <w:r>
        <w:rPr>
          <w:rFonts w:ascii="Verdana" w:hAnsi="Verdana" w:cs="Verdana"/>
          <w:cs/>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r>
        <w:rPr>
          <w:rFonts w:ascii="Verdana" w:hAnsi="Verdana"/>
        </w:rPr>
        <w:t>.</w:t>
      </w:r>
    </w:p>
    <w:p w14:paraId="61951586" w14:textId="77777777" w:rsidR="001833DE" w:rsidRPr="009B72DA" w:rsidRDefault="001833DE" w:rsidP="001833DE">
      <w:pPr>
        <w:pStyle w:val="Heading3"/>
        <w:spacing w:line="240" w:lineRule="auto"/>
      </w:pPr>
      <w:r>
        <w:rPr>
          <w:cs/>
        </w:rPr>
        <w:t>التفكير</w:t>
      </w:r>
    </w:p>
    <w:p w14:paraId="2F67A2ED"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5E2317E"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1918EFB"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82715B8"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E78E1D9" w14:textId="77777777" w:rsidR="001833DE" w:rsidRPr="00D451B5" w:rsidRDefault="001833DE" w:rsidP="001833DE">
      <w:pPr>
        <w:spacing w:after="640" w:line="240" w:lineRule="auto"/>
        <w:ind w:left="274"/>
        <w:rPr>
          <w:rFonts w:ascii="Verdana" w:hAnsi="Verdana"/>
        </w:rPr>
      </w:pPr>
      <w:r>
        <w:rPr>
          <w:rFonts w:ascii="Verdana" w:hAnsi="Verdana" w:cs="Verdana"/>
          <w:cs/>
        </w:rPr>
        <w:t>هدف المستقبل</w:t>
      </w:r>
      <w:r>
        <w:rPr>
          <w:rFonts w:ascii="Verdana" w:hAnsi="Verdana"/>
        </w:rPr>
        <w:t xml:space="preserve">: </w:t>
      </w:r>
    </w:p>
    <w:p w14:paraId="5E7D2FE6" w14:textId="77777777" w:rsidR="001833DE" w:rsidRPr="00D451B5" w:rsidRDefault="001833DE" w:rsidP="001833DE">
      <w:pPr>
        <w:spacing w:after="640" w:line="240" w:lineRule="auto"/>
        <w:ind w:left="274"/>
        <w:rPr>
          <w:rFonts w:ascii="Verdana" w:hAnsi="Verdana"/>
        </w:rPr>
      </w:pPr>
      <w:r>
        <w:rPr>
          <w:rFonts w:ascii="Verdana" w:hAnsi="Verdana" w:cs="Verdana"/>
          <w:cs/>
        </w:rPr>
        <w:t xml:space="preserve">ماذا أريد أن أتعلم؟ </w:t>
      </w:r>
    </w:p>
    <w:p w14:paraId="03A3843E" w14:textId="77777777" w:rsidR="001833DE" w:rsidRPr="00D451B5" w:rsidRDefault="001833DE" w:rsidP="001833DE">
      <w:pPr>
        <w:spacing w:after="640" w:line="240" w:lineRule="auto"/>
        <w:ind w:left="274"/>
        <w:rPr>
          <w:rFonts w:ascii="Verdana" w:hAnsi="Verdana"/>
        </w:rPr>
      </w:pPr>
      <w:r>
        <w:rPr>
          <w:rFonts w:ascii="Verdana" w:hAnsi="Verdana" w:cs="Verdana"/>
          <w:cs/>
        </w:rPr>
        <w:t>خطة التنفيذ</w:t>
      </w:r>
      <w:r>
        <w:rPr>
          <w:rFonts w:ascii="Verdana" w:hAnsi="Verdana"/>
        </w:rPr>
        <w:t xml:space="preserve">: </w:t>
      </w:r>
    </w:p>
    <w:p w14:paraId="3314F167" w14:textId="77777777" w:rsidR="001833DE" w:rsidRPr="009B72DA" w:rsidRDefault="001833DE" w:rsidP="001833DE">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457DBCB5"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3BD3FC1"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0E4373FB" w14:textId="77777777" w:rsidR="001833DE" w:rsidRPr="00266639"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4CC525BF" w14:textId="77777777" w:rsidR="001833DE" w:rsidRPr="00266639" w:rsidRDefault="001833DE" w:rsidP="001833DE">
      <w:pPr>
        <w:pStyle w:val="ListParagraph"/>
        <w:numPr>
          <w:ilvl w:val="0"/>
          <w:numId w:val="35"/>
        </w:numPr>
        <w:spacing w:line="240" w:lineRule="auto"/>
        <w:rPr>
          <w:rStyle w:val="eop"/>
          <w:rFonts w:ascii="Verdana" w:hAnsi="Verdana"/>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p>
    <w:p w14:paraId="4245E7C1" w14:textId="77777777" w:rsidR="001833DE" w:rsidRPr="00F975D9" w:rsidRDefault="001833DE" w:rsidP="001833DE">
      <w:pPr>
        <w:rPr>
          <w:rStyle w:val="Heading2Char"/>
          <w:rFonts w:ascii="Calibri" w:eastAsia="Calibri" w:hAnsi="Calibri" w:cs="Arial"/>
          <w:b w:val="0"/>
          <w:color w:val="000000"/>
          <w:sz w:val="22"/>
          <w:szCs w:val="22"/>
          <w:rtl/>
        </w:rPr>
      </w:pPr>
      <w:r>
        <w:rPr>
          <w:rFonts w:ascii="Verdana" w:hAnsi="Verdana" w:cs="Verdana"/>
          <w:b/>
          <w:color w:val="1F3864"/>
          <w:cs/>
        </w:rPr>
        <w:t>إجمالي نقاط قسم المناهج والتعليم</w:t>
      </w:r>
      <w:r>
        <w:rPr>
          <w:rFonts w:ascii="Verdana" w:hAnsi="Verdana"/>
          <w:b/>
          <w:color w:val="1F3864"/>
        </w:rPr>
        <w:t xml:space="preserve">: </w:t>
      </w:r>
      <w:r>
        <w:rPr>
          <w:lang w:bidi="ar-SA"/>
        </w:rPr>
        <w:br w:type="page"/>
      </w:r>
    </w:p>
    <w:p w14:paraId="0ED8A903" w14:textId="77777777" w:rsidR="001833DE" w:rsidRDefault="001833DE" w:rsidP="001833DE">
      <w:pPr>
        <w:pStyle w:val="Heading2"/>
      </w:pPr>
      <w:r>
        <w:rPr>
          <w:rtl w:val="0"/>
        </w:rPr>
        <w:lastRenderedPageBreak/>
        <w:t>N-SA1</w:t>
      </w:r>
      <w:r>
        <w:t xml:space="preserve">: </w:t>
      </w:r>
      <w:r>
        <w:rPr>
          <w:cs/>
        </w:rPr>
        <w:t xml:space="preserve">يناقش موفر الرعاية </w:t>
      </w:r>
      <w:r>
        <w:t xml:space="preserve">/ </w:t>
      </w:r>
      <w:r>
        <w:rPr>
          <w:cs/>
        </w:rPr>
        <w:t xml:space="preserve">المعلم الرئيسي الملاحظات </w:t>
      </w:r>
      <w:r>
        <w:t xml:space="preserve">/ </w:t>
      </w:r>
      <w:r>
        <w:rPr>
          <w:cs/>
        </w:rPr>
        <w:t xml:space="preserve">الامتيازات القصصية كأساس للعمل </w:t>
      </w:r>
      <w:r>
        <w:t xml:space="preserve">/ </w:t>
      </w:r>
      <w:r>
        <w:rPr>
          <w:cs/>
        </w:rPr>
        <w:t>التدريس مع كل طفل</w:t>
      </w:r>
    </w:p>
    <w:p w14:paraId="28D8A006" w14:textId="090FD398" w:rsidR="001833DE" w:rsidRDefault="00F4379F" w:rsidP="001833DE">
      <w:pPr>
        <w:keepNext/>
        <w:jc w:val="center"/>
      </w:pPr>
      <w:r>
        <w:rPr>
          <w:rFonts w:ascii="Verdana" w:hAnsi="Verdana"/>
          <w:noProof/>
          <w:color w:val="1F6530"/>
          <w:sz w:val="24"/>
        </w:rPr>
        <w:drawing>
          <wp:inline distT="0" distB="0" distL="0" distR="0" wp14:anchorId="4A06B03C" wp14:editId="0375AA7C">
            <wp:extent cx="3982055" cy="1507165"/>
            <wp:effectExtent l="95250" t="95250" r="76200" b="74295"/>
            <wp:docPr id="23" name="Picture 64" descr="يعد تحميل المستند الخاص بمؤشر N-SA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4" descr="يعد تحميل المستند الخاص بمؤشر N-SA1 أمرًا ضروريًا."/>
                    <pic:cNvPicPr/>
                  </pic:nvPicPr>
                  <pic:blipFill>
                    <a:blip r:embed="rId62">
                      <a:extLst>
                        <a:ext uri="{28A0092B-C50C-407E-A947-70E740481C1C}">
                          <a14:useLocalDpi xmlns:a14="http://schemas.microsoft.com/office/drawing/2010/main" val="0"/>
                        </a:ext>
                      </a:extLst>
                    </a:blip>
                    <a:stretch>
                      <a:fillRect/>
                    </a:stretch>
                  </pic:blipFill>
                  <pic:spPr bwMode="auto">
                    <a:xfrm>
                      <a:off x="0" y="0"/>
                      <a:ext cx="3981450" cy="15068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CBF923" w14:textId="3CBE8393"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21</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SA</w:t>
      </w:r>
      <w:r>
        <w:rPr>
          <w:rFonts w:ascii="Verdana" w:hAnsi="Verdana"/>
        </w:rPr>
        <w:t>1</w:t>
      </w:r>
    </w:p>
    <w:p w14:paraId="562A1ADF" w14:textId="77777777" w:rsidR="001833DE" w:rsidRPr="00C30034" w:rsidRDefault="001833DE" w:rsidP="001833DE">
      <w:pPr>
        <w:pStyle w:val="Heading3"/>
      </w:pPr>
      <w:r>
        <w:rPr>
          <w:cs/>
        </w:rPr>
        <w:t>لماذا يعد هذا المؤشر مهمًا</w:t>
      </w:r>
    </w:p>
    <w:p w14:paraId="2855C4CA" w14:textId="77777777" w:rsidR="001833DE" w:rsidRPr="00C30034" w:rsidRDefault="001833DE" w:rsidP="001833DE">
      <w:pPr>
        <w:spacing w:before="120" w:line="240" w:lineRule="auto"/>
        <w:rPr>
          <w:rFonts w:ascii="Verdana" w:hAnsi="Verdana"/>
        </w:rPr>
      </w:pPr>
      <w:r>
        <w:rPr>
          <w:rFonts w:ascii="Verdana" w:hAnsi="Verdana" w:cs="Verdana"/>
          <w:cs/>
        </w:rPr>
        <w:t>تسمح الملاحظات القصصية للموظفين بتتبع تعلم الأطفال والتخطيط له بناءً على دليل على مكان نمو الطفل كما تشجع على التواصل ثنائي الاتجاه بين الموظفين والعائلات</w:t>
      </w:r>
      <w:r>
        <w:rPr>
          <w:rFonts w:ascii="Verdana" w:hAnsi="Verdana"/>
        </w:rPr>
        <w:t xml:space="preserve">. </w:t>
      </w:r>
    </w:p>
    <w:p w14:paraId="7D6B42CF" w14:textId="77777777" w:rsidR="001833DE" w:rsidRPr="00C30034" w:rsidRDefault="001833DE" w:rsidP="001833DE">
      <w:pPr>
        <w:pStyle w:val="Heading3"/>
      </w:pPr>
      <w:r>
        <w:rPr>
          <w:cs/>
        </w:rPr>
        <w:t>كيف يمكن للبرنامج أن يلبي الغرض من المؤشر</w:t>
      </w:r>
    </w:p>
    <w:p w14:paraId="16EEFFB4"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مثال على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 </w:t>
      </w:r>
    </w:p>
    <w:p w14:paraId="69D463A5"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النماذج المستخدمة لتسجيل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 xml:space="preserve">. </w:t>
      </w:r>
    </w:p>
    <w:p w14:paraId="13FFA72E"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 xml:space="preserve">للعائلة أو البرنامج مع سياسة حول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w:t>
      </w:r>
      <w:r>
        <w:rPr>
          <w:rStyle w:val="eop"/>
          <w:rFonts w:ascii="Verdana" w:hAnsi="Verdana"/>
          <w:sz w:val="22"/>
        </w:rPr>
        <w:t> </w:t>
      </w:r>
    </w:p>
    <w:p w14:paraId="51BD5B50"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دورات التدريب للموظفين بشأن أهمية و </w:t>
      </w:r>
      <w:r>
        <w:rPr>
          <w:rStyle w:val="normaltextrun"/>
          <w:rFonts w:ascii="Verdana" w:hAnsi="Verdana"/>
          <w:sz w:val="22"/>
        </w:rPr>
        <w:t xml:space="preserve">/ </w:t>
      </w:r>
      <w:r>
        <w:rPr>
          <w:rStyle w:val="normaltextrun"/>
          <w:rFonts w:ascii="Verdana" w:hAnsi="Verdana" w:cs="Verdana"/>
          <w:sz w:val="22"/>
          <w:cs/>
        </w:rPr>
        <w:t xml:space="preserve">أو إجراءات البرنامج لتسجيل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 xml:space="preserve">.  </w:t>
      </w:r>
    </w:p>
    <w:p w14:paraId="6864F077"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0369EE5C" w14:textId="77777777" w:rsidR="001833DE" w:rsidRPr="00C30034" w:rsidRDefault="001833DE" w:rsidP="001C3045">
      <w:pPr>
        <w:pStyle w:val="Heading3"/>
        <w:spacing w:before="1920"/>
      </w:pPr>
      <w:r>
        <w:rPr>
          <w:cs/>
        </w:rPr>
        <w:t>الوفاء بالمؤشر</w:t>
      </w:r>
    </w:p>
    <w:p w14:paraId="11E9ECD5" w14:textId="77777777" w:rsidR="001833DE" w:rsidRPr="00C30034" w:rsidRDefault="001833DE" w:rsidP="001833DE">
      <w:pPr>
        <w:spacing w:before="120" w:line="240" w:lineRule="auto"/>
        <w:rPr>
          <w:rFonts w:ascii="Verdana" w:hAnsi="Verdana"/>
        </w:rPr>
      </w:pPr>
      <w:r>
        <w:rPr>
          <w:rFonts w:ascii="Verdana" w:hAnsi="Verdana" w:cs="Verdana"/>
          <w:cs/>
        </w:rPr>
        <w:t xml:space="preserve">يحتوي البرنامج على أدلة تظهر أنه تم تضمين الملاحظات </w:t>
      </w:r>
      <w:r>
        <w:rPr>
          <w:rFonts w:ascii="Verdana" w:hAnsi="Verdana"/>
        </w:rPr>
        <w:t xml:space="preserve">/ </w:t>
      </w:r>
      <w:r>
        <w:rPr>
          <w:rFonts w:ascii="Verdana" w:hAnsi="Verdana" w:cs="Verdana"/>
          <w:cs/>
        </w:rPr>
        <w:t>الامتيازات في البرنامج كأداة للعمل مع كل طفل والتخطيط له</w:t>
      </w:r>
      <w:r>
        <w:rPr>
          <w:rFonts w:ascii="Verdana" w:hAnsi="Verdana"/>
        </w:rPr>
        <w:t>.</w:t>
      </w:r>
    </w:p>
    <w:p w14:paraId="562F5DB3" w14:textId="77777777" w:rsidR="001833DE" w:rsidRPr="00A80CE5" w:rsidRDefault="00034A0E" w:rsidP="001833DE">
      <w:pPr>
        <w:spacing w:before="120" w:after="0" w:line="240" w:lineRule="auto"/>
        <w:rPr>
          <w:rFonts w:ascii="Verdana" w:hAnsi="Verdana"/>
          <w:color w:val="0357AA"/>
        </w:rPr>
      </w:pPr>
      <w:hyperlink r:id="rId63" w:history="1">
        <w:r w:rsidR="001833DE">
          <w:rPr>
            <w:rStyle w:val="Hyperlink"/>
            <w:rFonts w:ascii="Verdana" w:hAnsi="Verdana"/>
            <w:color w:val="0357AA"/>
            <w:rtl/>
          </w:rPr>
          <w:t xml:space="preserve">معايير الجودة للطفولة المبكرة في ميتشجن </w:t>
        </w:r>
      </w:hyperlink>
    </w:p>
    <w:p w14:paraId="722A9050" w14:textId="77777777" w:rsidR="001833DE" w:rsidRPr="00C30034" w:rsidRDefault="001833DE" w:rsidP="001833DE">
      <w:pPr>
        <w:spacing w:line="240" w:lineRule="auto"/>
        <w:rPr>
          <w:rFonts w:ascii="Verdana" w:hAnsi="Verdana"/>
        </w:rPr>
      </w:pPr>
      <w:r>
        <w:rPr>
          <w:rFonts w:ascii="Verdana" w:hAnsi="Verdana" w:cs="Verdana"/>
          <w:cs/>
        </w:rPr>
        <w:t>يستخدم البرنامج المعلومات المكتسبة من مجموعة متنوعة من تدابير تقييم الأطفال للتخطيط للتجارب التعليمية للأطفال المفردين والمجموعات</w:t>
      </w:r>
      <w:r>
        <w:rPr>
          <w:rFonts w:ascii="Verdana" w:hAnsi="Verdana"/>
        </w:rPr>
        <w:t>.</w:t>
      </w:r>
    </w:p>
    <w:p w14:paraId="65EF49AB" w14:textId="77777777" w:rsidR="001833DE" w:rsidRPr="009B72DA" w:rsidRDefault="001833DE" w:rsidP="001833DE">
      <w:pPr>
        <w:pStyle w:val="Heading3"/>
        <w:spacing w:line="240" w:lineRule="auto"/>
      </w:pPr>
      <w:r>
        <w:rPr>
          <w:cs/>
        </w:rPr>
        <w:t>التفكير</w:t>
      </w:r>
    </w:p>
    <w:p w14:paraId="27EA01A9"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74E7062"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73A3E15"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06CADB5"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450B8D2"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7CF0F62"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7D8DD3D3"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450452D1" w14:textId="77777777" w:rsidR="001833DE" w:rsidRPr="009B72DA" w:rsidRDefault="001833DE" w:rsidP="001833DE">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51E9FDDB"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18BCA3E9"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17E8E3F5" w14:textId="77777777" w:rsidR="001833DE" w:rsidRPr="00C30034"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5C7DFE53" w14:textId="77777777" w:rsidR="001833DE" w:rsidRPr="00546E92" w:rsidRDefault="001833DE" w:rsidP="001833DE">
      <w:pPr>
        <w:pStyle w:val="ListParagraph"/>
        <w:numPr>
          <w:ilvl w:val="0"/>
          <w:numId w:val="35"/>
        </w:numPr>
        <w:spacing w:after="60"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p>
    <w:p w14:paraId="6892AB90" w14:textId="77777777" w:rsidR="001833DE" w:rsidRDefault="001833DE" w:rsidP="001833DE">
      <w:pPr>
        <w:pStyle w:val="Heading2"/>
      </w:pPr>
      <w:r>
        <w:rPr>
          <w:rtl w:val="0"/>
        </w:rPr>
        <w:lastRenderedPageBreak/>
        <w:t>N-SA2</w:t>
      </w:r>
      <w:r>
        <w:t xml:space="preserve">: </w:t>
      </w:r>
      <w:r>
        <w:rPr>
          <w:cs/>
        </w:rPr>
        <w:t>إكمال الفحص التنموي السنوي لكل طفل</w:t>
      </w:r>
    </w:p>
    <w:p w14:paraId="5DCCA55A" w14:textId="78DBA300" w:rsidR="001833DE" w:rsidRDefault="00F4379F" w:rsidP="001833DE">
      <w:pPr>
        <w:keepNext/>
        <w:spacing w:after="80"/>
        <w:jc w:val="center"/>
      </w:pPr>
      <w:r>
        <w:rPr>
          <w:rFonts w:ascii="Segoe UI" w:hAnsi="Segoe UI"/>
          <w:b/>
          <w:noProof/>
          <w:color w:val="1F6530"/>
          <w:sz w:val="18"/>
        </w:rPr>
        <w:drawing>
          <wp:inline distT="0" distB="0" distL="0" distR="0" wp14:anchorId="7DA3D56B" wp14:editId="6BCD2085">
            <wp:extent cx="4007202" cy="2877185"/>
            <wp:effectExtent l="95250" t="95250" r="69850" b="75565"/>
            <wp:docPr id="24" name="Picture 27" descr="يعد تحميل المستند الخاص بمؤشر N-SA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descr="يعد تحميل المستند الخاص بمؤشر N-SA2 أمرًا ضروريًا."/>
                    <pic:cNvPicPr/>
                  </pic:nvPicPr>
                  <pic:blipFill>
                    <a:blip r:embed="rId64">
                      <a:extLst>
                        <a:ext uri="{28A0092B-C50C-407E-A947-70E740481C1C}">
                          <a14:useLocalDpi xmlns:a14="http://schemas.microsoft.com/office/drawing/2010/main" val="0"/>
                        </a:ext>
                      </a:extLst>
                    </a:blip>
                    <a:stretch>
                      <a:fillRect/>
                    </a:stretch>
                  </pic:blipFill>
                  <pic:spPr bwMode="auto">
                    <a:xfrm>
                      <a:off x="0" y="0"/>
                      <a:ext cx="4006850" cy="28771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046A35" w14:textId="525FEC74"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22</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SA2</w:t>
      </w:r>
    </w:p>
    <w:p w14:paraId="3595C62E" w14:textId="77777777" w:rsidR="001833DE" w:rsidRPr="00C20777" w:rsidRDefault="001833DE" w:rsidP="001833DE">
      <w:pPr>
        <w:pStyle w:val="Heading3"/>
      </w:pPr>
      <w:r>
        <w:rPr>
          <w:cs/>
        </w:rPr>
        <w:t>لماذا يعد هذا المؤشر مهمًا</w:t>
      </w:r>
    </w:p>
    <w:p w14:paraId="4DE0A6DB" w14:textId="77777777" w:rsidR="001833DE" w:rsidRPr="00C20777" w:rsidRDefault="001833DE" w:rsidP="001833DE">
      <w:pPr>
        <w:spacing w:before="120" w:line="240" w:lineRule="auto"/>
        <w:rPr>
          <w:rFonts w:ascii="Verdana" w:hAnsi="Verdana"/>
        </w:rPr>
      </w:pPr>
      <w:r>
        <w:rPr>
          <w:rFonts w:ascii="Verdana" w:hAnsi="Verdana" w:cs="Verdana"/>
          <w:cs/>
        </w:rPr>
        <w:t>يسمح استخدام أداة فحص معتمدة للموظفين بجمع بيانات النقطة الزمنية التي توفر معلومات حول صحة الطفل الجسدية والمعرفية والاجتماعية والعاطفية</w:t>
      </w:r>
      <w:r>
        <w:rPr>
          <w:rFonts w:ascii="Verdana" w:hAnsi="Verdana"/>
        </w:rPr>
        <w:t xml:space="preserve">. </w:t>
      </w:r>
      <w:r>
        <w:rPr>
          <w:rFonts w:ascii="Verdana" w:hAnsi="Verdana" w:cs="Verdana"/>
          <w:cs/>
        </w:rPr>
        <w:t>يستخدم الموظفون البيانات لتحديد التأخيرات التنموية المحتملة والمشكلات السلوكية ويقومون بمشاركة النتائج مع العائلات</w:t>
      </w:r>
      <w:r>
        <w:rPr>
          <w:rFonts w:ascii="Verdana" w:hAnsi="Verdana"/>
        </w:rPr>
        <w:t>.</w:t>
      </w:r>
    </w:p>
    <w:p w14:paraId="3E6DF8B9" w14:textId="77777777" w:rsidR="001833DE" w:rsidRPr="00C20777" w:rsidRDefault="001833DE" w:rsidP="001833DE">
      <w:pPr>
        <w:pStyle w:val="Heading3"/>
      </w:pPr>
      <w:r>
        <w:rPr>
          <w:cs/>
        </w:rPr>
        <w:t>كيف يمكن للبرنامج أن يلبي الغرض من المؤشر</w:t>
      </w:r>
    </w:p>
    <w:p w14:paraId="1BEBB0E5"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أداة الفحص المطبقة والفئات العمرية التي يتم توفير الخدمات لها</w:t>
      </w:r>
      <w:r>
        <w:rPr>
          <w:rStyle w:val="normaltextrun"/>
          <w:rFonts w:ascii="Verdana" w:hAnsi="Verdana"/>
          <w:sz w:val="22"/>
        </w:rPr>
        <w:t xml:space="preserve">.  </w:t>
      </w:r>
      <w:r>
        <w:rPr>
          <w:rStyle w:val="eop"/>
          <w:rFonts w:ascii="Verdana" w:hAnsi="Verdana"/>
          <w:sz w:val="22"/>
        </w:rPr>
        <w:t> </w:t>
      </w:r>
    </w:p>
    <w:p w14:paraId="3BEDF2F2"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أداة الفحص</w:t>
      </w:r>
      <w:r>
        <w:rPr>
          <w:rStyle w:val="normaltextrun"/>
          <w:rFonts w:ascii="Verdana" w:hAnsi="Verdana"/>
          <w:sz w:val="22"/>
        </w:rPr>
        <w:t>.</w:t>
      </w:r>
      <w:r>
        <w:rPr>
          <w:rStyle w:val="eop"/>
          <w:rFonts w:ascii="Verdana" w:hAnsi="Verdana"/>
          <w:sz w:val="22"/>
        </w:rPr>
        <w:t> </w:t>
      </w:r>
    </w:p>
    <w:p w14:paraId="328DF8C5"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جداول إكمال الفحص</w:t>
      </w:r>
      <w:r>
        <w:rPr>
          <w:rStyle w:val="normaltextrun"/>
          <w:rFonts w:ascii="Verdana" w:hAnsi="Verdana"/>
          <w:sz w:val="22"/>
        </w:rPr>
        <w:t xml:space="preserve">. </w:t>
      </w:r>
    </w:p>
    <w:p w14:paraId="0B8D62A7" w14:textId="77777777" w:rsidR="001833DE" w:rsidRPr="00F975D9" w:rsidRDefault="001833DE" w:rsidP="001833DE">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4A0E6647" w14:textId="77777777" w:rsidR="001833DE" w:rsidRPr="00C20777" w:rsidRDefault="001833DE" w:rsidP="001C3045">
      <w:pPr>
        <w:pStyle w:val="Heading3"/>
        <w:spacing w:before="240"/>
      </w:pPr>
      <w:r>
        <w:rPr>
          <w:cs/>
        </w:rPr>
        <w:t>الوفاء بالمؤشر</w:t>
      </w:r>
    </w:p>
    <w:p w14:paraId="257681D1" w14:textId="7611FF1B" w:rsidR="001833DE" w:rsidRPr="00C20777" w:rsidRDefault="001833DE" w:rsidP="001833DE">
      <w:pPr>
        <w:spacing w:before="120" w:line="240" w:lineRule="auto"/>
        <w:rPr>
          <w:rFonts w:ascii="Verdana" w:hAnsi="Verdana"/>
        </w:rPr>
      </w:pPr>
      <w:r>
        <w:rPr>
          <w:rFonts w:ascii="Verdana" w:hAnsi="Verdana" w:cs="Verdana"/>
          <w:cs/>
        </w:rPr>
        <w:t xml:space="preserve">يحتوي البرنامج على دليل يوضح استخدام أداة فحص مناسبة للعمر </w:t>
      </w:r>
      <w:r>
        <w:rPr>
          <w:rFonts w:ascii="Verdana" w:hAnsi="Verdana"/>
        </w:rPr>
        <w:t>(</w:t>
      </w:r>
      <w:r>
        <w:rPr>
          <w:rFonts w:ascii="Verdana" w:hAnsi="Verdana" w:cs="Verdana"/>
          <w:cs/>
        </w:rPr>
        <w:t>أداة تستخدم للتحقق من أي مخاوف بشأن نمو الطفل</w:t>
      </w:r>
      <w:r>
        <w:rPr>
          <w:rFonts w:ascii="Verdana" w:hAnsi="Verdana"/>
        </w:rPr>
        <w:t xml:space="preserve">) </w:t>
      </w:r>
      <w:r>
        <w:rPr>
          <w:rFonts w:ascii="Verdana" w:hAnsi="Verdana" w:cs="Verdana"/>
          <w:cs/>
        </w:rPr>
        <w:t xml:space="preserve">على جميع الأطفال الموجودين في </w:t>
      </w:r>
      <w:hyperlink r:id="rId65" w:history="1">
        <w:r>
          <w:rPr>
            <w:rStyle w:val="Hyperlink"/>
            <w:rFonts w:ascii="Verdana" w:hAnsi="Verdana"/>
            <w:color w:val="0357AA"/>
            <w:rtl/>
          </w:rPr>
          <w:t>قائمة الفحص المعتمدة من Great Start to Quality</w:t>
        </w:r>
      </w:hyperlink>
      <w:r>
        <w:rPr>
          <w:rFonts w:ascii="Verdana" w:hAnsi="Verdana"/>
          <w:color w:val="0357AA"/>
        </w:rPr>
        <w:t>.</w:t>
      </w:r>
    </w:p>
    <w:p w14:paraId="4E5F0877" w14:textId="77777777" w:rsidR="001833DE" w:rsidRPr="00C20777" w:rsidRDefault="00034A0E" w:rsidP="001833DE">
      <w:pPr>
        <w:spacing w:before="120" w:after="0" w:line="240" w:lineRule="auto"/>
        <w:rPr>
          <w:rFonts w:ascii="Verdana" w:hAnsi="Verdana"/>
          <w:color w:val="0357AA"/>
        </w:rPr>
      </w:pPr>
      <w:hyperlink r:id="rId66" w:history="1">
        <w:r w:rsidR="001833DE">
          <w:rPr>
            <w:rStyle w:val="Hyperlink"/>
            <w:rFonts w:ascii="Verdana" w:hAnsi="Verdana"/>
            <w:color w:val="0357AA"/>
            <w:rtl/>
          </w:rPr>
          <w:t xml:space="preserve">معايير الجودة للطفولة المبكرة في ميتشجن </w:t>
        </w:r>
      </w:hyperlink>
    </w:p>
    <w:p w14:paraId="2ED49965" w14:textId="77777777" w:rsidR="001833DE" w:rsidRPr="00C20777" w:rsidRDefault="001833DE" w:rsidP="001833DE">
      <w:pPr>
        <w:spacing w:line="240" w:lineRule="auto"/>
        <w:rPr>
          <w:rFonts w:ascii="Verdana" w:hAnsi="Verdana"/>
        </w:rPr>
      </w:pPr>
      <w:r>
        <w:rPr>
          <w:rFonts w:ascii="Verdana" w:hAnsi="Verdana" w:cs="Verdana"/>
          <w:cs/>
        </w:rPr>
        <w:t>يستخدم البرنامج المعلومات المكتسبة من مجموعة متنوعة من تدابير تقييم الأطفال للتخطيط للتجارب التعليمية للأطفال المفردين والمجموعات</w:t>
      </w:r>
      <w:r>
        <w:rPr>
          <w:rFonts w:ascii="Verdana" w:hAnsi="Verdana"/>
        </w:rPr>
        <w:t>.</w:t>
      </w:r>
    </w:p>
    <w:p w14:paraId="2D0D7B34" w14:textId="77777777" w:rsidR="001833DE" w:rsidRPr="009B72DA" w:rsidRDefault="001833DE" w:rsidP="001833DE">
      <w:pPr>
        <w:pStyle w:val="Heading3"/>
        <w:spacing w:line="240" w:lineRule="auto"/>
      </w:pPr>
      <w:r>
        <w:rPr>
          <w:cs/>
        </w:rPr>
        <w:t>التفكير</w:t>
      </w:r>
    </w:p>
    <w:p w14:paraId="793C469D"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86DF53D"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D65F6E8"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BBE02A3"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237817AF" w14:textId="77777777" w:rsidR="001833DE" w:rsidRPr="00D451B5" w:rsidRDefault="001833DE" w:rsidP="001833DE">
      <w:pPr>
        <w:spacing w:after="600" w:line="240" w:lineRule="auto"/>
        <w:ind w:left="274"/>
        <w:rPr>
          <w:rFonts w:ascii="Verdana" w:hAnsi="Verdana"/>
        </w:rPr>
      </w:pPr>
      <w:r>
        <w:rPr>
          <w:rFonts w:ascii="Verdana" w:hAnsi="Verdana" w:cs="Verdana"/>
          <w:cs/>
        </w:rPr>
        <w:t>هدف المستقبل</w:t>
      </w:r>
      <w:r>
        <w:rPr>
          <w:rFonts w:ascii="Verdana" w:hAnsi="Verdana"/>
        </w:rPr>
        <w:t xml:space="preserve">: </w:t>
      </w:r>
    </w:p>
    <w:p w14:paraId="513160B3" w14:textId="77777777" w:rsidR="001833DE" w:rsidRPr="00D451B5" w:rsidRDefault="001833DE" w:rsidP="001833DE">
      <w:pPr>
        <w:spacing w:after="600" w:line="240" w:lineRule="auto"/>
        <w:ind w:left="274"/>
        <w:rPr>
          <w:rFonts w:ascii="Verdana" w:hAnsi="Verdana"/>
        </w:rPr>
      </w:pPr>
      <w:r>
        <w:rPr>
          <w:rFonts w:ascii="Verdana" w:hAnsi="Verdana" w:cs="Verdana"/>
          <w:cs/>
        </w:rPr>
        <w:t xml:space="preserve">ماذا أريد أن أتعلم؟ </w:t>
      </w:r>
    </w:p>
    <w:p w14:paraId="6E57A1D8" w14:textId="77777777" w:rsidR="001833DE" w:rsidRPr="00D451B5" w:rsidRDefault="001833DE" w:rsidP="001833DE">
      <w:pPr>
        <w:spacing w:after="600" w:line="240" w:lineRule="auto"/>
        <w:ind w:left="274"/>
        <w:rPr>
          <w:rFonts w:ascii="Verdana" w:hAnsi="Verdana"/>
        </w:rPr>
      </w:pPr>
      <w:r>
        <w:rPr>
          <w:rFonts w:ascii="Verdana" w:hAnsi="Verdana" w:cs="Verdana"/>
          <w:cs/>
        </w:rPr>
        <w:t>خطة التنفيذ</w:t>
      </w:r>
      <w:r>
        <w:rPr>
          <w:rFonts w:ascii="Verdana" w:hAnsi="Verdana"/>
        </w:rPr>
        <w:t xml:space="preserve">: </w:t>
      </w:r>
    </w:p>
    <w:p w14:paraId="32E8CE1C" w14:textId="77777777" w:rsidR="001833DE" w:rsidRPr="009B72DA" w:rsidRDefault="001833DE" w:rsidP="001833DE">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837DEB7"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267E475"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6B4050A" w14:textId="77777777" w:rsidR="001833DE" w:rsidRPr="005F397F"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233234BE" w14:textId="77777777" w:rsidR="001833DE" w:rsidRPr="002F5E4D"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p>
    <w:p w14:paraId="581E1AEA" w14:textId="77777777" w:rsidR="001833DE" w:rsidRDefault="001833DE" w:rsidP="001833DE">
      <w:pPr>
        <w:pStyle w:val="Heading2"/>
      </w:pPr>
      <w:r>
        <w:rPr>
          <w:rtl w:val="0"/>
        </w:rPr>
        <w:lastRenderedPageBreak/>
        <w:t>N-SA3</w:t>
      </w:r>
      <w:r>
        <w:t xml:space="preserve">: </w:t>
      </w:r>
      <w:r>
        <w:rPr>
          <w:cs/>
        </w:rPr>
        <w:t>يستخدم أداة تقييم للطفل معتمدة مرتين على الأقل في السنة</w:t>
      </w:r>
    </w:p>
    <w:p w14:paraId="15FB5E33" w14:textId="6BB1A624" w:rsidR="001833DE" w:rsidRDefault="00F4379F" w:rsidP="001833DE">
      <w:pPr>
        <w:keepNext/>
        <w:jc w:val="center"/>
      </w:pPr>
      <w:r>
        <w:rPr>
          <w:rFonts w:ascii="Segoe UI" w:hAnsi="Segoe UI"/>
          <w:b/>
          <w:noProof/>
          <w:color w:val="1F6530"/>
          <w:sz w:val="18"/>
        </w:rPr>
        <w:drawing>
          <wp:inline distT="0" distB="0" distL="0" distR="0" wp14:anchorId="113F7218" wp14:editId="0BA1F7EC">
            <wp:extent cx="3940937" cy="2714752"/>
            <wp:effectExtent l="95250" t="95250" r="78740" b="85725"/>
            <wp:docPr id="25" name="Picture 29" descr="يعد تحميل المستند الخاص بمؤشر N-SA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descr="يعد تحميل المستند الخاص بمؤشر N-SA3 أمرًا ضروريًا."/>
                    <pic:cNvPicPr/>
                  </pic:nvPicPr>
                  <pic:blipFill>
                    <a:blip r:embed="rId67">
                      <a:extLst>
                        <a:ext uri="{28A0092B-C50C-407E-A947-70E740481C1C}">
                          <a14:useLocalDpi xmlns:a14="http://schemas.microsoft.com/office/drawing/2010/main" val="0"/>
                        </a:ext>
                      </a:extLst>
                    </a:blip>
                    <a:stretch>
                      <a:fillRect/>
                    </a:stretch>
                  </pic:blipFill>
                  <pic:spPr bwMode="auto">
                    <a:xfrm>
                      <a:off x="0" y="0"/>
                      <a:ext cx="3940810" cy="2714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4999BC" w14:textId="591BF771"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23</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SA3</w:t>
      </w:r>
    </w:p>
    <w:p w14:paraId="6F971A48" w14:textId="77777777" w:rsidR="001833DE" w:rsidRPr="00293B8D" w:rsidRDefault="001833DE" w:rsidP="001833DE">
      <w:pPr>
        <w:pStyle w:val="Heading3"/>
      </w:pPr>
      <w:r>
        <w:rPr>
          <w:cs/>
        </w:rPr>
        <w:t>لماذا يعد هذا المؤشر مهمًا</w:t>
      </w:r>
    </w:p>
    <w:p w14:paraId="12D8377E" w14:textId="77777777" w:rsidR="001833DE" w:rsidRPr="00293B8D" w:rsidRDefault="001833DE" w:rsidP="001833DE">
      <w:pPr>
        <w:spacing w:before="120" w:line="240" w:lineRule="auto"/>
        <w:rPr>
          <w:rFonts w:ascii="Verdana" w:hAnsi="Verdana"/>
        </w:rPr>
      </w:pPr>
      <w:r>
        <w:rPr>
          <w:rFonts w:ascii="Verdana" w:hAnsi="Verdana" w:cs="Verdana"/>
          <w:cs/>
        </w:rPr>
        <w:t>يسمح تطبيق أداة تقييم معتمدة للموظفين بجمع البيانات المستمرة حول التقدم التنموي للطفل بما يضمن تلبية التعليم والمحتوى للاحتياجات التنموية لكل طفل</w:t>
      </w:r>
      <w:r>
        <w:rPr>
          <w:rFonts w:ascii="Verdana" w:hAnsi="Verdana"/>
        </w:rPr>
        <w:t xml:space="preserve">. </w:t>
      </w:r>
    </w:p>
    <w:p w14:paraId="0BD58FA7" w14:textId="77777777" w:rsidR="001833DE" w:rsidRPr="00293B8D" w:rsidRDefault="001833DE" w:rsidP="001833DE">
      <w:pPr>
        <w:pStyle w:val="Heading3"/>
      </w:pPr>
      <w:r>
        <w:rPr>
          <w:cs/>
        </w:rPr>
        <w:t>كيف يمكن للبرنامج أن يلبي الغرض من المؤشر</w:t>
      </w:r>
    </w:p>
    <w:p w14:paraId="1AF4B9F6"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أداة التقييم المطبقة والفئات العمرية التي يتم توفير الخدمات لها</w:t>
      </w:r>
      <w:r>
        <w:rPr>
          <w:rStyle w:val="normaltextrun"/>
          <w:rFonts w:ascii="Verdana" w:hAnsi="Verdana"/>
          <w:sz w:val="22"/>
        </w:rPr>
        <w:t xml:space="preserve">.  </w:t>
      </w:r>
      <w:r>
        <w:rPr>
          <w:rStyle w:val="eop"/>
          <w:rFonts w:ascii="Verdana" w:hAnsi="Verdana"/>
          <w:sz w:val="22"/>
        </w:rPr>
        <w:t> </w:t>
      </w:r>
    </w:p>
    <w:p w14:paraId="398EC000"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أداة التقييم</w:t>
      </w:r>
      <w:r>
        <w:rPr>
          <w:rStyle w:val="normaltextrun"/>
          <w:rFonts w:ascii="Verdana" w:hAnsi="Verdana"/>
          <w:sz w:val="22"/>
        </w:rPr>
        <w:t>.</w:t>
      </w:r>
      <w:r>
        <w:rPr>
          <w:rStyle w:val="eop"/>
          <w:rFonts w:ascii="Verdana" w:hAnsi="Verdana"/>
          <w:sz w:val="22"/>
        </w:rPr>
        <w:t> </w:t>
      </w:r>
    </w:p>
    <w:p w14:paraId="34688B3B"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جداول إكمال التقييم</w:t>
      </w:r>
      <w:r>
        <w:rPr>
          <w:rStyle w:val="normaltextrun"/>
          <w:rFonts w:ascii="Verdana" w:hAnsi="Verdana"/>
          <w:sz w:val="22"/>
        </w:rPr>
        <w:t>.</w:t>
      </w:r>
    </w:p>
    <w:p w14:paraId="29B217FF" w14:textId="77777777" w:rsidR="001833DE" w:rsidRPr="006674EB" w:rsidRDefault="001833DE" w:rsidP="001833DE">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04F6901" w14:textId="77777777" w:rsidR="001833DE" w:rsidRPr="00293B8D" w:rsidRDefault="001833DE" w:rsidP="001C3045">
      <w:pPr>
        <w:pStyle w:val="Heading3"/>
        <w:spacing w:before="840"/>
      </w:pPr>
      <w:r>
        <w:rPr>
          <w:cs/>
        </w:rPr>
        <w:t>الوفاء بالمؤشر</w:t>
      </w:r>
    </w:p>
    <w:p w14:paraId="717C1D42" w14:textId="0DE992E2" w:rsidR="001833DE" w:rsidRPr="00293B8D" w:rsidRDefault="001833DE" w:rsidP="001833DE">
      <w:pPr>
        <w:spacing w:before="120" w:line="240" w:lineRule="auto"/>
        <w:rPr>
          <w:rFonts w:ascii="Verdana" w:hAnsi="Verdana"/>
        </w:rPr>
      </w:pPr>
      <w:r>
        <w:rPr>
          <w:rFonts w:ascii="Verdana" w:hAnsi="Verdana" w:cs="Verdana"/>
          <w:cs/>
        </w:rPr>
        <w:t xml:space="preserve">يحتوي البرنامج على دليل يوضح استخدام أداة تقييم مناسبة للعمر على جميع الأطفال مدرج في </w:t>
      </w:r>
      <w:hyperlink r:id="rId68" w:history="1">
        <w:r>
          <w:rPr>
            <w:rStyle w:val="Hyperlink"/>
            <w:rFonts w:ascii="Verdana" w:hAnsi="Verdana"/>
            <w:color w:val="0357AA"/>
            <w:rtl/>
          </w:rPr>
          <w:t>قائمة التقييم المعتمدة من Great Start to Quality.</w:t>
        </w:r>
      </w:hyperlink>
    </w:p>
    <w:p w14:paraId="417B5B45" w14:textId="77777777" w:rsidR="001833DE" w:rsidRPr="004B6BA7" w:rsidRDefault="00034A0E" w:rsidP="001833DE">
      <w:pPr>
        <w:spacing w:before="120" w:after="0" w:line="240" w:lineRule="auto"/>
        <w:rPr>
          <w:rFonts w:ascii="Verdana" w:hAnsi="Verdana"/>
          <w:color w:val="0357AA"/>
        </w:rPr>
      </w:pPr>
      <w:hyperlink r:id="rId69" w:history="1">
        <w:r w:rsidR="001833DE">
          <w:rPr>
            <w:rStyle w:val="Hyperlink"/>
            <w:rFonts w:ascii="Verdana" w:hAnsi="Verdana"/>
            <w:color w:val="0357AA"/>
            <w:rtl/>
          </w:rPr>
          <w:t xml:space="preserve">معايير الجودة للطفولة المبكرة في ميتشجن </w:t>
        </w:r>
      </w:hyperlink>
    </w:p>
    <w:p w14:paraId="34694E4B" w14:textId="77777777" w:rsidR="001833DE" w:rsidRPr="00293B8D" w:rsidRDefault="001833DE" w:rsidP="001833DE">
      <w:pPr>
        <w:spacing w:line="240" w:lineRule="auto"/>
        <w:rPr>
          <w:rFonts w:ascii="Verdana" w:hAnsi="Verdana"/>
        </w:rPr>
      </w:pPr>
      <w:r>
        <w:rPr>
          <w:rFonts w:ascii="Verdana" w:hAnsi="Verdana" w:cs="Verdana"/>
          <w:cs/>
        </w:rPr>
        <w:t>يستخدم البرنامج أدوات التقييم المناسبة للمساعدة في تحديد الأطفال الذين قد يحتاجون إلى برامج وتدخلات متخصصة إضافية</w:t>
      </w:r>
      <w:r>
        <w:rPr>
          <w:rFonts w:ascii="Verdana" w:hAnsi="Verdana"/>
        </w:rPr>
        <w:t>.</w:t>
      </w:r>
    </w:p>
    <w:p w14:paraId="46ED601F" w14:textId="77777777" w:rsidR="001833DE" w:rsidRPr="009B72DA" w:rsidRDefault="001833DE" w:rsidP="001833DE">
      <w:pPr>
        <w:pStyle w:val="Heading3"/>
        <w:spacing w:line="240" w:lineRule="auto"/>
      </w:pPr>
      <w:r>
        <w:rPr>
          <w:cs/>
        </w:rPr>
        <w:t>التفكير</w:t>
      </w:r>
    </w:p>
    <w:p w14:paraId="1B8D6D0A"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B9CE211"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C9959F3"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21CACD2"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11EE3B5"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912746B"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2408E24C"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3DE44A5" w14:textId="77777777" w:rsidR="001833DE" w:rsidRPr="009B72DA" w:rsidRDefault="001833DE" w:rsidP="001833DE">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00FC28EA"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64BA4A9C"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59CD25F4" w14:textId="77777777" w:rsidR="001833DE" w:rsidRPr="003C4DE8"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2E35DA6F" w14:textId="77777777" w:rsidR="001833DE" w:rsidRPr="0009119D"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r>
        <w:rPr>
          <w:lang w:bidi="ar-SA"/>
        </w:rPr>
        <w:br w:type="page"/>
      </w:r>
    </w:p>
    <w:p w14:paraId="6309912A" w14:textId="77777777" w:rsidR="001833DE" w:rsidRDefault="001833DE" w:rsidP="001833DE">
      <w:pPr>
        <w:pStyle w:val="Heading2"/>
      </w:pPr>
      <w:r>
        <w:rPr>
          <w:rtl w:val="0"/>
        </w:rPr>
        <w:lastRenderedPageBreak/>
        <w:t>N-SA4</w:t>
      </w:r>
      <w:r>
        <w:t xml:space="preserve">: </w:t>
      </w:r>
      <w:r>
        <w:rPr>
          <w:cs/>
        </w:rPr>
        <w:t>يستخدم نتائج تقييم الطفل في اجتماعات أولياء الأمور والمعلمين مرتين على الأقل في السنة</w:t>
      </w:r>
    </w:p>
    <w:p w14:paraId="0112E4FC" w14:textId="0DF343D3" w:rsidR="001833DE" w:rsidRDefault="00F4379F" w:rsidP="001833DE">
      <w:pPr>
        <w:keepNext/>
        <w:jc w:val="center"/>
      </w:pPr>
      <w:r>
        <w:rPr>
          <w:rFonts w:ascii="Segoe UI" w:hAnsi="Segoe UI"/>
          <w:b/>
          <w:noProof/>
          <w:color w:val="1F6530"/>
          <w:sz w:val="18"/>
        </w:rPr>
        <w:drawing>
          <wp:inline distT="0" distB="0" distL="0" distR="0" wp14:anchorId="4A08BEE3" wp14:editId="7F8E5CD8">
            <wp:extent cx="3895979" cy="1488623"/>
            <wp:effectExtent l="95250" t="95250" r="85725" b="73660"/>
            <wp:docPr id="26" name="Picture 30" descr="يعد تحميل المستند الخاص بمؤشر N-SA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يعد تحميل المستند الخاص بمؤشر N-SA4 أمرًا ضروريًا."/>
                    <pic:cNvPicPr/>
                  </pic:nvPicPr>
                  <pic:blipFill>
                    <a:blip r:embed="rId70">
                      <a:extLst>
                        <a:ext uri="{28A0092B-C50C-407E-A947-70E740481C1C}">
                          <a14:useLocalDpi xmlns:a14="http://schemas.microsoft.com/office/drawing/2010/main" val="0"/>
                        </a:ext>
                      </a:extLst>
                    </a:blip>
                    <a:stretch>
                      <a:fillRect/>
                    </a:stretch>
                  </pic:blipFill>
                  <pic:spPr bwMode="auto">
                    <a:xfrm>
                      <a:off x="0" y="0"/>
                      <a:ext cx="3895725" cy="14884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C39555" w14:textId="2A90C746"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24</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SA4</w:t>
      </w:r>
    </w:p>
    <w:p w14:paraId="5DAF33F3" w14:textId="77777777" w:rsidR="001833DE" w:rsidRPr="009F1591" w:rsidRDefault="001833DE" w:rsidP="001833DE">
      <w:pPr>
        <w:pStyle w:val="Heading3"/>
      </w:pPr>
      <w:r>
        <w:rPr>
          <w:cs/>
        </w:rPr>
        <w:t>لماذا يعد هذا المؤشر مهمًا</w:t>
      </w:r>
    </w:p>
    <w:p w14:paraId="2568DCA7" w14:textId="77777777" w:rsidR="001833DE" w:rsidRPr="009F1591" w:rsidRDefault="001833DE" w:rsidP="001833DE">
      <w:pPr>
        <w:spacing w:before="120" w:line="240" w:lineRule="auto"/>
        <w:rPr>
          <w:rFonts w:ascii="Verdana" w:hAnsi="Verdana"/>
        </w:rPr>
      </w:pPr>
      <w:r>
        <w:rPr>
          <w:rFonts w:ascii="Verdana" w:hAnsi="Verdana" w:cs="Verdana"/>
          <w:cs/>
        </w:rPr>
        <w:t>يتيح توثيق التقدم التنموي للطفل بمرور الوقت للموظفين والعائلات استخدام البيانات لمناقشة نمو الطفل ووضع أهداف تعليمية فردية قصيرة وطويلة الأجل للطفل بالإضافة إلى سد الفجوة بين التعليم في المنزل وفي الموقع</w:t>
      </w:r>
      <w:r>
        <w:rPr>
          <w:rFonts w:ascii="Verdana" w:hAnsi="Verdana"/>
        </w:rPr>
        <w:t xml:space="preserve">. </w:t>
      </w:r>
    </w:p>
    <w:p w14:paraId="42E5B14F" w14:textId="77777777" w:rsidR="001833DE" w:rsidRDefault="001833DE" w:rsidP="001833DE">
      <w:pPr>
        <w:pStyle w:val="Heading3"/>
      </w:pPr>
      <w:r>
        <w:rPr>
          <w:cs/>
        </w:rPr>
        <w:t>كيف يمكن للبرنامج أن يلبي الغرض من المؤشر</w:t>
      </w:r>
      <w:bookmarkStart w:id="9" w:name="_Hlk51836646"/>
      <w:bookmarkStart w:id="10" w:name="_Hlk51836633"/>
    </w:p>
    <w:p w14:paraId="00CFF7D9"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خيارات جدولة لاجتماعات أولياء الأمور والمعلمين أو الزيارات المنزلية مرتين في العام اعتمادًا على نتائج التقييم</w:t>
      </w:r>
      <w:r>
        <w:rPr>
          <w:rStyle w:val="normaltextrun"/>
          <w:rFonts w:ascii="Verdana" w:hAnsi="Verdana"/>
          <w:sz w:val="22"/>
        </w:rPr>
        <w:t>. </w:t>
      </w:r>
    </w:p>
    <w:p w14:paraId="4563F2A2"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اجتماعات أولياء الأمور والمعلمين </w:t>
      </w:r>
      <w:r>
        <w:rPr>
          <w:rStyle w:val="normaltextrun"/>
          <w:rFonts w:ascii="Verdana" w:hAnsi="Verdana"/>
          <w:sz w:val="22"/>
        </w:rPr>
        <w:t xml:space="preserve">/ </w:t>
      </w:r>
      <w:r>
        <w:rPr>
          <w:rStyle w:val="normaltextrun"/>
          <w:rFonts w:ascii="Verdana" w:hAnsi="Verdana" w:cs="Verdana"/>
          <w:sz w:val="22"/>
          <w:cs/>
        </w:rPr>
        <w:t>الزيارات المنزلية</w:t>
      </w:r>
      <w:r>
        <w:rPr>
          <w:rStyle w:val="normaltextrun"/>
          <w:rFonts w:ascii="Verdana" w:hAnsi="Verdana"/>
          <w:sz w:val="22"/>
        </w:rPr>
        <w:t>.</w:t>
      </w:r>
      <w:r>
        <w:rPr>
          <w:rStyle w:val="eop"/>
          <w:rFonts w:ascii="Verdana" w:hAnsi="Verdana"/>
          <w:sz w:val="22"/>
        </w:rPr>
        <w:t> </w:t>
      </w:r>
    </w:p>
    <w:p w14:paraId="2660108A"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سياسة اجتماعات أولياء الأمور والمعلمين أو الزيارات المنزلية</w:t>
      </w:r>
      <w:r>
        <w:rPr>
          <w:rStyle w:val="normaltextrun"/>
          <w:rFonts w:ascii="Verdana" w:hAnsi="Verdana"/>
          <w:sz w:val="22"/>
        </w:rPr>
        <w:t>.</w:t>
      </w:r>
      <w:r>
        <w:rPr>
          <w:rStyle w:val="eop"/>
          <w:rFonts w:ascii="Verdana" w:hAnsi="Verdana"/>
          <w:sz w:val="22"/>
        </w:rPr>
        <w:t> </w:t>
      </w:r>
      <w:r>
        <w:rPr>
          <w:rStyle w:val="normaltextrun"/>
          <w:rFonts w:ascii="Verdana" w:hAnsi="Verdana"/>
          <w:sz w:val="22"/>
        </w:rPr>
        <w:t xml:space="preserve"> </w:t>
      </w:r>
    </w:p>
    <w:p w14:paraId="4E673B59" w14:textId="77777777" w:rsidR="001833DE" w:rsidRPr="006674EB" w:rsidRDefault="001833DE" w:rsidP="001833DE">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695CAE87" w14:textId="77777777" w:rsidR="001833DE" w:rsidRPr="00F975D9" w:rsidRDefault="001833DE" w:rsidP="001833DE">
      <w:pPr>
        <w:pStyle w:val="paragraph"/>
        <w:spacing w:before="160" w:beforeAutospacing="0" w:after="0" w:afterAutospacing="0"/>
        <w:textAlignment w:val="baseline"/>
        <w:rPr>
          <w:rFonts w:ascii="Verdana" w:hAnsi="Verdana" w:cs="Calibri"/>
          <w:i/>
          <w:sz w:val="22"/>
          <w:szCs w:val="22"/>
        </w:rPr>
      </w:pPr>
      <w:r>
        <w:rPr>
          <w:rStyle w:val="normaltextrun"/>
          <w:rFonts w:ascii="Verdana" w:hAnsi="Verdana" w:cs="Verdana"/>
          <w:i/>
          <w:sz w:val="22"/>
          <w:cs/>
        </w:rPr>
        <w:t xml:space="preserve">يجب تنفيذ أداة التقييم المعتمدة من برنامج </w:t>
      </w:r>
      <w:r>
        <w:rPr>
          <w:rStyle w:val="normaltextrun"/>
          <w:rFonts w:ascii="Verdana" w:hAnsi="Verdana"/>
          <w:i/>
          <w:sz w:val="22"/>
          <w:rtl w:val="0"/>
        </w:rPr>
        <w:t>Great Start to Quality</w:t>
      </w:r>
      <w:r>
        <w:rPr>
          <w:rStyle w:val="normaltextrun"/>
          <w:rFonts w:ascii="Verdana" w:hAnsi="Verdana" w:cs="Verdana"/>
          <w:i/>
          <w:sz w:val="22"/>
          <w:cs/>
        </w:rPr>
        <w:t xml:space="preserve"> مرتين سنويًا للحصول على رصيد لهذا المؤشر</w:t>
      </w:r>
      <w:r>
        <w:rPr>
          <w:rStyle w:val="normaltextrun"/>
          <w:rFonts w:ascii="Verdana" w:hAnsi="Verdana"/>
          <w:i/>
          <w:sz w:val="22"/>
        </w:rPr>
        <w:t xml:space="preserve">. </w:t>
      </w:r>
    </w:p>
    <w:bookmarkEnd w:id="9"/>
    <w:bookmarkEnd w:id="10"/>
    <w:p w14:paraId="23A07225" w14:textId="77777777" w:rsidR="001833DE" w:rsidRPr="009F1591" w:rsidRDefault="001833DE" w:rsidP="001C3045">
      <w:pPr>
        <w:pStyle w:val="Heading3"/>
        <w:spacing w:before="1560"/>
      </w:pPr>
      <w:r>
        <w:rPr>
          <w:cs/>
        </w:rPr>
        <w:t>الوفاء بالمؤشر</w:t>
      </w:r>
    </w:p>
    <w:p w14:paraId="5D47CE01" w14:textId="77777777" w:rsidR="001833DE" w:rsidRPr="009F1591" w:rsidRDefault="001833DE" w:rsidP="001833DE">
      <w:pPr>
        <w:spacing w:before="120" w:line="240" w:lineRule="auto"/>
        <w:rPr>
          <w:rFonts w:ascii="Verdana" w:hAnsi="Verdana"/>
        </w:rPr>
      </w:pPr>
      <w:r>
        <w:rPr>
          <w:rFonts w:ascii="Verdana" w:hAnsi="Verdana" w:cs="Verdana"/>
          <w:cs/>
        </w:rPr>
        <w:t>يحتوي البرنامج على أدلة تظهر كيفية مشاركة نتائج تقييم الأطفال مع العائلات</w:t>
      </w:r>
      <w:r>
        <w:rPr>
          <w:rFonts w:ascii="Verdana" w:hAnsi="Verdana"/>
        </w:rPr>
        <w:t>.</w:t>
      </w:r>
    </w:p>
    <w:p w14:paraId="26B6F107" w14:textId="77777777" w:rsidR="001833DE" w:rsidRPr="002C1F40" w:rsidRDefault="00034A0E" w:rsidP="001833DE">
      <w:pPr>
        <w:spacing w:before="120" w:after="0" w:line="240" w:lineRule="auto"/>
        <w:rPr>
          <w:rFonts w:ascii="Verdana" w:hAnsi="Verdana"/>
          <w:color w:val="0357AA"/>
        </w:rPr>
      </w:pPr>
      <w:hyperlink r:id="rId71" w:history="1">
        <w:r w:rsidR="001833DE">
          <w:rPr>
            <w:rStyle w:val="Hyperlink"/>
            <w:rFonts w:ascii="Verdana" w:hAnsi="Verdana"/>
            <w:color w:val="0357AA"/>
            <w:rtl/>
          </w:rPr>
          <w:t xml:space="preserve">معايير الجودة للطفولة المبكرة في ميتشجن </w:t>
        </w:r>
      </w:hyperlink>
    </w:p>
    <w:p w14:paraId="53496C43" w14:textId="77777777" w:rsidR="001833DE" w:rsidRPr="009F1591" w:rsidRDefault="001833DE" w:rsidP="001833DE">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42CB348F" w14:textId="77777777" w:rsidR="001833DE" w:rsidRPr="009B72DA" w:rsidRDefault="001833DE" w:rsidP="001833DE">
      <w:pPr>
        <w:pStyle w:val="Heading3"/>
        <w:spacing w:line="240" w:lineRule="auto"/>
      </w:pPr>
      <w:r>
        <w:rPr>
          <w:cs/>
        </w:rPr>
        <w:t>التفكير</w:t>
      </w:r>
    </w:p>
    <w:p w14:paraId="08AC333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1354940"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44803A8"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9C0EA9E"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8F59E24"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61C0B6C0"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392FBE44"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77A2FA5C" w14:textId="77777777" w:rsidR="001833DE" w:rsidRPr="009B72DA" w:rsidRDefault="001833DE" w:rsidP="001833DE">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426B9C73"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355DB986"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7A32A09" w14:textId="77777777" w:rsidR="001833DE" w:rsidRPr="0009119D"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79908BBC"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p>
    <w:p w14:paraId="394D9DCA" w14:textId="77777777" w:rsidR="001833DE" w:rsidRDefault="001833DE" w:rsidP="001833DE">
      <w:pPr>
        <w:pStyle w:val="Heading2"/>
      </w:pPr>
      <w:r>
        <w:rPr>
          <w:rtl w:val="0"/>
        </w:rPr>
        <w:lastRenderedPageBreak/>
        <w:t>N-SA5</w:t>
      </w:r>
      <w:r>
        <w:t xml:space="preserve">: </w:t>
      </w:r>
      <w:r>
        <w:rPr>
          <w:cs/>
        </w:rPr>
        <w:t>يستخدم التقييم لتوفير المعلومات للأفراد والمجموعات الصغيرة والمجموعات الكاملة والتفاعلات</w:t>
      </w:r>
    </w:p>
    <w:p w14:paraId="71AB16D6" w14:textId="41E16B15" w:rsidR="001833DE" w:rsidRDefault="00F4379F" w:rsidP="001833DE">
      <w:pPr>
        <w:keepNext/>
        <w:jc w:val="center"/>
      </w:pPr>
      <w:r>
        <w:rPr>
          <w:rFonts w:ascii="Segoe UI" w:hAnsi="Segoe UI"/>
          <w:b/>
          <w:noProof/>
          <w:color w:val="1F6530"/>
          <w:sz w:val="18"/>
        </w:rPr>
        <w:drawing>
          <wp:inline distT="0" distB="0" distL="0" distR="0" wp14:anchorId="4C8FDED5" wp14:editId="19CCF63A">
            <wp:extent cx="4115280" cy="1623060"/>
            <wp:effectExtent l="95250" t="95250" r="76200" b="72390"/>
            <wp:docPr id="27" name="Picture 32" descr="يعد تحميل المستند الخاص بمؤشر N-SA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descr="يعد تحميل المستند الخاص بمؤشر N-SA5 أمرًا اختياريًا."/>
                    <pic:cNvPicPr/>
                  </pic:nvPicPr>
                  <pic:blipFill>
                    <a:blip r:embed="rId72">
                      <a:extLst>
                        <a:ext uri="{28A0092B-C50C-407E-A947-70E740481C1C}">
                          <a14:useLocalDpi xmlns:a14="http://schemas.microsoft.com/office/drawing/2010/main" val="0"/>
                        </a:ext>
                      </a:extLst>
                    </a:blip>
                    <a:stretch>
                      <a:fillRect/>
                    </a:stretch>
                  </pic:blipFill>
                  <pic:spPr bwMode="auto">
                    <a:xfrm>
                      <a:off x="0" y="0"/>
                      <a:ext cx="4114800" cy="16230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470633" w14:textId="1C21F2E0"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25</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SA5</w:t>
      </w:r>
    </w:p>
    <w:p w14:paraId="21A04025" w14:textId="77777777" w:rsidR="001833DE" w:rsidRPr="00B91EAE" w:rsidRDefault="001833DE" w:rsidP="001833DE">
      <w:pPr>
        <w:pStyle w:val="Heading3"/>
      </w:pPr>
      <w:r>
        <w:rPr>
          <w:cs/>
        </w:rPr>
        <w:t>لماذا يعد هذا المؤشر مهمًا</w:t>
      </w:r>
    </w:p>
    <w:p w14:paraId="1BC99D6A" w14:textId="77777777" w:rsidR="001833DE" w:rsidRPr="00B91EAE" w:rsidRDefault="001833DE" w:rsidP="001833DE">
      <w:pPr>
        <w:spacing w:before="120" w:line="240" w:lineRule="auto"/>
        <w:rPr>
          <w:rFonts w:ascii="Verdana" w:hAnsi="Verdana"/>
        </w:rPr>
      </w:pPr>
      <w:r>
        <w:rPr>
          <w:rFonts w:ascii="Verdana" w:hAnsi="Verdana" w:cs="Verdana"/>
          <w:cs/>
        </w:rPr>
        <w:t>يسمح توثيق التقدم التنموي للطفل بمرور الوقت للموظفين بالتخطيط لأنشطة تجارب الأطفال اليومية ودعم التطوير والتعلم المستمرين استنادًا إلى البيانات الخاصة بكل طفل على حدة ومجموعات الأطفال والبرنامج ككل</w:t>
      </w:r>
      <w:r>
        <w:rPr>
          <w:rFonts w:ascii="Verdana" w:hAnsi="Verdana"/>
        </w:rPr>
        <w:t>.</w:t>
      </w:r>
    </w:p>
    <w:p w14:paraId="20A8BA69" w14:textId="77777777" w:rsidR="001833DE" w:rsidRPr="00B91EAE" w:rsidRDefault="001833DE" w:rsidP="001833DE">
      <w:pPr>
        <w:pStyle w:val="Heading3"/>
        <w:spacing w:before="0"/>
      </w:pPr>
      <w:r>
        <w:rPr>
          <w:cs/>
        </w:rPr>
        <w:t>كيف يمكن للبرنامج أن يلبي الغرض من المؤشر</w:t>
      </w:r>
    </w:p>
    <w:p w14:paraId="04040BE4"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bookmarkStart w:id="11" w:name="_Hlk51839380"/>
      <w:r>
        <w:rPr>
          <w:rStyle w:val="normaltextrun"/>
          <w:rFonts w:ascii="Segoe UI Symbol" w:hAnsi="Segoe UI Symbol" w:cs="Segoe UI Symbol"/>
          <w:sz w:val="22"/>
          <w:cs/>
        </w:rPr>
        <w:t>☐</w:t>
      </w:r>
      <w:r>
        <w:rPr>
          <w:rStyle w:val="normaltextrun"/>
          <w:rFonts w:ascii="Verdana" w:hAnsi="Verdana" w:cs="Verdana"/>
          <w:sz w:val="22"/>
          <w:cs/>
        </w:rPr>
        <w:t xml:space="preserve"> توفير أدلة حول كيفية تخطيط الموظفين للأطفال بناءً على نتائج التقييم</w:t>
      </w:r>
      <w:r>
        <w:rPr>
          <w:rStyle w:val="normaltextrun"/>
          <w:rFonts w:ascii="Verdana" w:hAnsi="Verdana"/>
          <w:sz w:val="22"/>
        </w:rPr>
        <w:t>. </w:t>
      </w:r>
    </w:p>
    <w:p w14:paraId="2A48D0B8" w14:textId="77777777" w:rsidR="001833DE" w:rsidRPr="00F975D9" w:rsidRDefault="001833DE" w:rsidP="001833DE">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الخاصة بالتخطيط للطفل المفرد</w:t>
      </w:r>
      <w:r>
        <w:rPr>
          <w:rStyle w:val="normaltextrun"/>
          <w:rFonts w:ascii="Verdana" w:hAnsi="Verdana"/>
          <w:sz w:val="22"/>
        </w:rPr>
        <w:t>.</w:t>
      </w:r>
      <w:r>
        <w:rPr>
          <w:rStyle w:val="eop"/>
          <w:rFonts w:ascii="Verdana" w:hAnsi="Verdana"/>
          <w:sz w:val="22"/>
        </w:rPr>
        <w:t> </w:t>
      </w:r>
    </w:p>
    <w:p w14:paraId="467BE0BC"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Fonts w:ascii="Segoe UI Symbol" w:hAnsi="Segoe UI Symbol"/>
          <w:sz w:val="22"/>
          <w:cs/>
        </w:rPr>
        <w:t>☐</w:t>
      </w:r>
      <w:r>
        <w:rPr>
          <w:rFonts w:ascii="Verdana" w:hAnsi="Verdana"/>
          <w:sz w:val="22"/>
          <w:cs/>
        </w:rPr>
        <w:t xml:space="preserve"> مشاركة كيف يستخدم الموظفون نتائج التقييم لوضع خطط التعلم الفردية مع العائلات</w:t>
      </w:r>
      <w:r>
        <w:rPr>
          <w:rFonts w:ascii="Verdana" w:hAnsi="Verdana"/>
          <w:sz w:val="22"/>
        </w:rPr>
        <w:t xml:space="preserve">. </w:t>
      </w:r>
    </w:p>
    <w:p w14:paraId="1969677D"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التدريبات أو ليالي العائلات بشأن كيفية فهم واستخدام نتائج تقييم الطفل لدعم التعلم والنمو</w:t>
      </w:r>
      <w:r>
        <w:rPr>
          <w:rStyle w:val="normaltextrun"/>
          <w:rFonts w:ascii="Verdana" w:hAnsi="Verdana"/>
          <w:sz w:val="22"/>
        </w:rPr>
        <w:t>.</w:t>
      </w:r>
    </w:p>
    <w:bookmarkEnd w:id="11"/>
    <w:p w14:paraId="7BB3DC0E" w14:textId="77777777" w:rsidR="001833DE" w:rsidRPr="006674EB" w:rsidRDefault="001833DE" w:rsidP="001833DE">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E0E0763" w14:textId="77777777" w:rsidR="001833DE" w:rsidRPr="00F975D9" w:rsidRDefault="001833DE" w:rsidP="001833DE">
      <w:pPr>
        <w:pStyle w:val="paragraph"/>
        <w:spacing w:before="80" w:beforeAutospacing="0" w:after="0" w:afterAutospacing="0"/>
        <w:textAlignment w:val="baseline"/>
        <w:rPr>
          <w:rFonts w:ascii="Verdana" w:hAnsi="Verdana" w:cs="Calibri"/>
          <w:i/>
          <w:sz w:val="22"/>
          <w:szCs w:val="22"/>
        </w:rPr>
      </w:pPr>
      <w:r>
        <w:rPr>
          <w:rStyle w:val="normaltextrun"/>
          <w:rFonts w:ascii="Verdana" w:hAnsi="Verdana" w:cs="Verdana"/>
          <w:i/>
          <w:sz w:val="22"/>
          <w:cs/>
        </w:rPr>
        <w:t xml:space="preserve">يجب تنفيذ أداة التقييم المعتمدة من برنامج </w:t>
      </w:r>
      <w:r>
        <w:rPr>
          <w:rStyle w:val="normaltextrun"/>
          <w:rFonts w:ascii="Verdana" w:hAnsi="Verdana"/>
          <w:i/>
          <w:sz w:val="22"/>
          <w:rtl w:val="0"/>
        </w:rPr>
        <w:t>Great Start to Quality</w:t>
      </w:r>
      <w:r>
        <w:rPr>
          <w:rStyle w:val="normaltextrun"/>
          <w:rFonts w:ascii="Verdana" w:hAnsi="Verdana" w:cs="Verdana"/>
          <w:i/>
          <w:sz w:val="22"/>
          <w:cs/>
        </w:rPr>
        <w:t xml:space="preserve"> مرتين سنويًا للحصول على رصيد لهذا المؤشر</w:t>
      </w:r>
      <w:r>
        <w:rPr>
          <w:rStyle w:val="normaltextrun"/>
          <w:rFonts w:ascii="Verdana" w:hAnsi="Verdana"/>
          <w:i/>
          <w:sz w:val="22"/>
        </w:rPr>
        <w:t xml:space="preserve">. </w:t>
      </w:r>
    </w:p>
    <w:p w14:paraId="3B3E3602" w14:textId="77777777" w:rsidR="001833DE" w:rsidRPr="00B91EAE" w:rsidRDefault="001833DE" w:rsidP="001C3045">
      <w:pPr>
        <w:pStyle w:val="Heading3"/>
        <w:spacing w:before="600"/>
      </w:pPr>
      <w:r>
        <w:rPr>
          <w:cs/>
        </w:rPr>
        <w:t>الوفاء بالمؤشر</w:t>
      </w:r>
    </w:p>
    <w:p w14:paraId="5CAACAC9" w14:textId="77777777" w:rsidR="001833DE" w:rsidRPr="00B91EAE" w:rsidRDefault="001833DE" w:rsidP="001833DE">
      <w:pPr>
        <w:spacing w:before="120" w:line="240" w:lineRule="auto"/>
        <w:rPr>
          <w:rFonts w:ascii="Verdana" w:hAnsi="Verdana"/>
        </w:rPr>
      </w:pPr>
      <w:r>
        <w:rPr>
          <w:rFonts w:ascii="Verdana" w:hAnsi="Verdana" w:cs="Verdana"/>
          <w:cs/>
        </w:rPr>
        <w:t>يحتوي البرنامج على دليل على كيفية استخدام البرنامج لنتائج وملاحظات التقييم للتخطيط لجميع الأطفال</w:t>
      </w:r>
      <w:r>
        <w:rPr>
          <w:rFonts w:ascii="Verdana" w:hAnsi="Verdana"/>
        </w:rPr>
        <w:t>.</w:t>
      </w:r>
    </w:p>
    <w:p w14:paraId="1F32559E" w14:textId="77777777" w:rsidR="001833DE" w:rsidRPr="00B91EAE" w:rsidRDefault="00034A0E" w:rsidP="001833DE">
      <w:pPr>
        <w:spacing w:before="120" w:after="0" w:line="240" w:lineRule="auto"/>
        <w:rPr>
          <w:rFonts w:ascii="Verdana" w:hAnsi="Verdana"/>
          <w:color w:val="0357AA"/>
        </w:rPr>
      </w:pPr>
      <w:hyperlink r:id="rId73" w:history="1">
        <w:r w:rsidR="001833DE">
          <w:rPr>
            <w:rStyle w:val="Hyperlink"/>
            <w:rFonts w:ascii="Verdana" w:hAnsi="Verdana"/>
            <w:color w:val="0357AA"/>
            <w:rtl/>
          </w:rPr>
          <w:t xml:space="preserve">معايير الجودة للطفولة المبكرة في ميتشجن </w:t>
        </w:r>
      </w:hyperlink>
    </w:p>
    <w:p w14:paraId="690B44A5" w14:textId="77777777" w:rsidR="001833DE" w:rsidRPr="00B91EAE" w:rsidRDefault="001833DE" w:rsidP="001833DE">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70555B42" w14:textId="77777777" w:rsidR="001833DE" w:rsidRPr="009B72DA" w:rsidRDefault="001833DE" w:rsidP="001833DE">
      <w:pPr>
        <w:pStyle w:val="Heading3"/>
        <w:spacing w:line="240" w:lineRule="auto"/>
      </w:pPr>
      <w:r>
        <w:rPr>
          <w:cs/>
        </w:rPr>
        <w:t>التفكير</w:t>
      </w:r>
    </w:p>
    <w:p w14:paraId="159AF3B5"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4841CA0"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B4B16F8"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ABCF0D9"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1D709CFC" w14:textId="77777777" w:rsidR="001833DE" w:rsidRPr="00D451B5" w:rsidRDefault="001833DE" w:rsidP="001833DE">
      <w:pPr>
        <w:spacing w:after="640" w:line="240" w:lineRule="auto"/>
        <w:ind w:left="274"/>
        <w:rPr>
          <w:rFonts w:ascii="Verdana" w:hAnsi="Verdana"/>
        </w:rPr>
      </w:pPr>
      <w:r>
        <w:rPr>
          <w:rFonts w:ascii="Verdana" w:hAnsi="Verdana" w:cs="Verdana"/>
          <w:cs/>
        </w:rPr>
        <w:t>هدف المستقبل</w:t>
      </w:r>
      <w:r>
        <w:rPr>
          <w:rFonts w:ascii="Verdana" w:hAnsi="Verdana"/>
        </w:rPr>
        <w:t xml:space="preserve">: </w:t>
      </w:r>
    </w:p>
    <w:p w14:paraId="04433575" w14:textId="77777777" w:rsidR="001833DE" w:rsidRPr="00D451B5" w:rsidRDefault="001833DE" w:rsidP="001833DE">
      <w:pPr>
        <w:spacing w:after="640" w:line="240" w:lineRule="auto"/>
        <w:ind w:left="274"/>
        <w:rPr>
          <w:rFonts w:ascii="Verdana" w:hAnsi="Verdana"/>
        </w:rPr>
      </w:pPr>
      <w:r>
        <w:rPr>
          <w:rFonts w:ascii="Verdana" w:hAnsi="Verdana" w:cs="Verdana"/>
          <w:cs/>
        </w:rPr>
        <w:t xml:space="preserve">ماذا أريد أن أتعلم؟ </w:t>
      </w:r>
    </w:p>
    <w:p w14:paraId="21668F0A" w14:textId="77777777" w:rsidR="001833DE" w:rsidRPr="00D451B5" w:rsidRDefault="001833DE" w:rsidP="001833DE">
      <w:pPr>
        <w:spacing w:after="640" w:line="240" w:lineRule="auto"/>
        <w:ind w:left="274"/>
        <w:rPr>
          <w:rFonts w:ascii="Verdana" w:hAnsi="Verdana"/>
        </w:rPr>
      </w:pPr>
      <w:r>
        <w:rPr>
          <w:rFonts w:ascii="Verdana" w:hAnsi="Verdana" w:cs="Verdana"/>
          <w:cs/>
        </w:rPr>
        <w:t>خطة التنفيذ</w:t>
      </w:r>
      <w:r>
        <w:rPr>
          <w:rFonts w:ascii="Verdana" w:hAnsi="Verdana"/>
        </w:rPr>
        <w:t xml:space="preserve">: </w:t>
      </w:r>
    </w:p>
    <w:p w14:paraId="768A3BAF" w14:textId="77777777" w:rsidR="001833DE" w:rsidRPr="009B72DA" w:rsidRDefault="001833DE" w:rsidP="001833DE">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3020AC99" w14:textId="77777777" w:rsidR="001833DE" w:rsidRDefault="001833DE" w:rsidP="001833DE">
      <w:pPr>
        <w:pStyle w:val="ListParagraph"/>
        <w:numPr>
          <w:ilvl w:val="0"/>
          <w:numId w:val="35"/>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08A4584" w14:textId="77777777" w:rsidR="001833DE"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0399D44A" w14:textId="77777777" w:rsidR="001833DE" w:rsidRPr="009F1591" w:rsidRDefault="001833DE" w:rsidP="001833DE">
      <w:pPr>
        <w:pStyle w:val="ListParagraph"/>
        <w:numPr>
          <w:ilvl w:val="0"/>
          <w:numId w:val="35"/>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3F71CDC2" w14:textId="77777777" w:rsidR="001833DE" w:rsidRPr="00F975D9" w:rsidRDefault="001833DE" w:rsidP="001833DE">
      <w:pPr>
        <w:pStyle w:val="ListParagraph"/>
        <w:numPr>
          <w:ilvl w:val="0"/>
          <w:numId w:val="35"/>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p>
    <w:p w14:paraId="0BEF7222" w14:textId="77777777" w:rsidR="001833DE" w:rsidRPr="00271AF3" w:rsidRDefault="001833DE" w:rsidP="001833DE">
      <w:r>
        <w:rPr>
          <w:rFonts w:ascii="Verdana" w:hAnsi="Verdana" w:cs="Verdana"/>
          <w:b/>
          <w:color w:val="1F3864"/>
          <w:cs/>
        </w:rPr>
        <w:t>إجمالي نقاط قسم الفحص والتقييم</w:t>
      </w:r>
      <w:r>
        <w:rPr>
          <w:rFonts w:ascii="Verdana" w:hAnsi="Verdana"/>
          <w:b/>
          <w:color w:val="1F3864"/>
        </w:rPr>
        <w:t xml:space="preserve">: </w:t>
      </w:r>
    </w:p>
    <w:p w14:paraId="7BFA2FFB" w14:textId="77777777" w:rsidR="001833DE" w:rsidRDefault="001833DE" w:rsidP="001833DE">
      <w:pPr>
        <w:pStyle w:val="Heading2"/>
      </w:pPr>
      <w:r>
        <w:rPr>
          <w:rtl w:val="0"/>
        </w:rPr>
        <w:lastRenderedPageBreak/>
        <w:t>N-AM1</w:t>
      </w:r>
      <w:r>
        <w:t xml:space="preserve">: </w:t>
      </w:r>
      <w:r>
        <w:rPr>
          <w:cs/>
        </w:rPr>
        <w:t>البرنامج لديه عقد أساسي للخدمات المقدمة، والتي قد تشمل</w:t>
      </w:r>
      <w:r>
        <w:t xml:space="preserve">: </w:t>
      </w:r>
      <w:r>
        <w:rPr>
          <w:cs/>
        </w:rPr>
        <w:t>وصف جدول الدفع، وسياسة الإجازات لدى موفر الرعاية وللأطفال، والإجازة المرضية للطفل، وخيارات الرعاية البديلة، وسياسة إنهاء التوظيف</w:t>
      </w:r>
    </w:p>
    <w:p w14:paraId="480FA1C6" w14:textId="7CA339E3" w:rsidR="001833DE" w:rsidRDefault="00F4379F" w:rsidP="001833DE">
      <w:pPr>
        <w:keepNext/>
        <w:jc w:val="center"/>
      </w:pPr>
      <w:r>
        <w:rPr>
          <w:rFonts w:ascii="Segoe UI" w:hAnsi="Segoe UI"/>
          <w:b/>
          <w:noProof/>
          <w:color w:val="1F6530"/>
          <w:sz w:val="18"/>
        </w:rPr>
        <w:drawing>
          <wp:inline distT="0" distB="0" distL="0" distR="0" wp14:anchorId="46647F73" wp14:editId="394ADE97">
            <wp:extent cx="3886551" cy="1568704"/>
            <wp:effectExtent l="95250" t="95250" r="76200" b="69850"/>
            <wp:docPr id="1" name="Picture 33" descr="يعد تحميل المستند الخاص بمؤشر N-AM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descr="يعد تحميل المستند الخاص بمؤشر N-AM1 أمرًا ضروريًا."/>
                    <pic:cNvPicPr/>
                  </pic:nvPicPr>
                  <pic:blipFill>
                    <a:blip r:embed="rId74">
                      <a:extLst>
                        <a:ext uri="{28A0092B-C50C-407E-A947-70E740481C1C}">
                          <a14:useLocalDpi xmlns:a14="http://schemas.microsoft.com/office/drawing/2010/main" val="0"/>
                        </a:ext>
                      </a:extLst>
                    </a:blip>
                    <a:stretch>
                      <a:fillRect/>
                    </a:stretch>
                  </pic:blipFill>
                  <pic:spPr bwMode="auto">
                    <a:xfrm>
                      <a:off x="0" y="0"/>
                      <a:ext cx="3886200" cy="15684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CDFD03" w14:textId="193BFB26"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26</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AM</w:t>
      </w:r>
      <w:r>
        <w:rPr>
          <w:rFonts w:ascii="Verdana" w:hAnsi="Verdana"/>
        </w:rPr>
        <w:t>1</w:t>
      </w:r>
    </w:p>
    <w:p w14:paraId="089978EE" w14:textId="77777777" w:rsidR="001833DE" w:rsidRPr="005E368F" w:rsidRDefault="001833DE" w:rsidP="001833DE">
      <w:pPr>
        <w:pStyle w:val="Heading3"/>
      </w:pPr>
      <w:r>
        <w:rPr>
          <w:cs/>
        </w:rPr>
        <w:t>لماذا يعد هذا المؤشر مهمًا</w:t>
      </w:r>
    </w:p>
    <w:p w14:paraId="02C0EE00" w14:textId="77777777" w:rsidR="001833DE" w:rsidRPr="005E368F" w:rsidRDefault="001833DE" w:rsidP="001833DE">
      <w:pPr>
        <w:spacing w:before="120" w:line="240" w:lineRule="auto"/>
        <w:rPr>
          <w:rFonts w:ascii="Verdana" w:hAnsi="Verdana"/>
        </w:rPr>
      </w:pPr>
      <w:r>
        <w:rPr>
          <w:rFonts w:ascii="Verdana" w:hAnsi="Verdana" w:cs="Verdana"/>
          <w:cs/>
        </w:rPr>
        <w:t>يساعد العقد المكتوب في إعداد العائلات للنجاح فيما يتعلق بفهم توقعات البرنامج ومكان العثور على إجابات حول البرمجة</w:t>
      </w:r>
      <w:r>
        <w:rPr>
          <w:rFonts w:ascii="Verdana" w:hAnsi="Verdana"/>
        </w:rPr>
        <w:t>.</w:t>
      </w:r>
    </w:p>
    <w:p w14:paraId="3E771791" w14:textId="77777777" w:rsidR="001833DE" w:rsidRPr="005E368F" w:rsidRDefault="001833DE" w:rsidP="001833DE">
      <w:pPr>
        <w:pStyle w:val="Heading3"/>
      </w:pPr>
      <w:r>
        <w:rPr>
          <w:cs/>
        </w:rPr>
        <w:t>كيف يمكن للبرنامج أن يلبي الغرض من المؤشر</w:t>
      </w:r>
    </w:p>
    <w:p w14:paraId="79CFFDE6"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عقد العائلة</w:t>
      </w:r>
      <w:r>
        <w:rPr>
          <w:rStyle w:val="normaltextrun"/>
          <w:rFonts w:ascii="Verdana" w:hAnsi="Verdana"/>
          <w:sz w:val="22"/>
        </w:rPr>
        <w:t>. </w:t>
      </w:r>
    </w:p>
    <w:p w14:paraId="3B4C6ACC"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szCs w:val="22"/>
        </w:rPr>
      </w:pPr>
      <w:bookmarkStart w:id="12" w:name="_Hlk52532988"/>
      <w:r>
        <w:rPr>
          <w:rStyle w:val="normaltextrun"/>
          <w:rFonts w:ascii="Segoe UI Symbol" w:hAnsi="Segoe UI Symbol" w:cs="Segoe UI Symbol"/>
          <w:sz w:val="22"/>
          <w:cs/>
        </w:rPr>
        <w:t>☐</w:t>
      </w:r>
      <w:r>
        <w:rPr>
          <w:rStyle w:val="normaltextrun"/>
          <w:rFonts w:ascii="Verdana" w:hAnsi="Verdana" w:cs="Verdana"/>
          <w:sz w:val="22"/>
          <w:cs/>
        </w:rPr>
        <w:t xml:space="preserve"> مشاركة صفحة التوقيع من العقد</w:t>
      </w:r>
      <w:r>
        <w:rPr>
          <w:rStyle w:val="normaltextrun"/>
          <w:rFonts w:ascii="Verdana" w:hAnsi="Verdana"/>
          <w:sz w:val="22"/>
        </w:rPr>
        <w:t>.</w:t>
      </w:r>
    </w:p>
    <w:bookmarkEnd w:id="12"/>
    <w:p w14:paraId="7DA9F2E4" w14:textId="77777777" w:rsidR="001833DE" w:rsidRPr="00DC5C6D" w:rsidRDefault="001833DE" w:rsidP="001833DE">
      <w:pPr>
        <w:spacing w:after="0" w:line="240" w:lineRule="auto"/>
        <w:ind w:left="360"/>
        <w:textAlignment w:val="baseline"/>
        <w:rPr>
          <w:rFonts w:ascii="Verdana" w:eastAsia="Times New Roman" w:hAnsi="Verdana" w:cs="Times New Roman"/>
        </w:rPr>
      </w:pPr>
      <w:r>
        <w:rPr>
          <w:rFonts w:ascii="Segoe UI Symbol" w:hAnsi="Segoe UI Symbol" w:cs="Segoe UI Symbol"/>
          <w:cs/>
        </w:rPr>
        <w:t>☐</w:t>
      </w:r>
      <w:r>
        <w:rPr>
          <w:rFonts w:ascii="Verdana" w:hAnsi="Verdana" w:cs="Verdana"/>
          <w:cs/>
        </w:rPr>
        <w:t xml:space="preserve"> غير ذلك</w:t>
      </w:r>
      <w:r>
        <w:rPr>
          <w:rFonts w:ascii="Verdana" w:hAnsi="Verdana"/>
        </w:rPr>
        <w:t xml:space="preserve">: </w:t>
      </w:r>
    </w:p>
    <w:p w14:paraId="7BD80C69" w14:textId="77777777" w:rsidR="001833DE" w:rsidRPr="005E368F" w:rsidRDefault="001833DE" w:rsidP="001C3045">
      <w:pPr>
        <w:pStyle w:val="Heading3"/>
        <w:spacing w:before="2640"/>
      </w:pPr>
      <w:r>
        <w:rPr>
          <w:cs/>
        </w:rPr>
        <w:t>الوفاء بالمؤشر</w:t>
      </w:r>
    </w:p>
    <w:p w14:paraId="2A611474" w14:textId="77777777" w:rsidR="001833DE" w:rsidRPr="005E368F" w:rsidRDefault="001833DE" w:rsidP="001833DE">
      <w:pPr>
        <w:spacing w:before="120" w:line="240" w:lineRule="auto"/>
        <w:rPr>
          <w:rFonts w:ascii="Verdana" w:hAnsi="Verdana"/>
        </w:rPr>
      </w:pPr>
      <w:r>
        <w:rPr>
          <w:rFonts w:ascii="Verdana" w:hAnsi="Verdana" w:cs="Verdana"/>
          <w:cs/>
        </w:rPr>
        <w:t>يحتوي البرنامج على دليل يظهر عقدًا يمثل اتفاقية رسمية موقع عليها من قبل كل من العائلات وبرنامج الخدمات المقدمة لطفل معين أو أطفال معينين</w:t>
      </w:r>
      <w:r>
        <w:rPr>
          <w:rFonts w:ascii="Verdana" w:hAnsi="Verdana"/>
        </w:rPr>
        <w:t>.</w:t>
      </w:r>
    </w:p>
    <w:p w14:paraId="695A66CD" w14:textId="77777777" w:rsidR="001833DE" w:rsidRPr="005E368F" w:rsidRDefault="00034A0E" w:rsidP="001833DE">
      <w:pPr>
        <w:spacing w:before="120" w:after="0" w:line="240" w:lineRule="auto"/>
        <w:rPr>
          <w:rFonts w:ascii="Verdana" w:hAnsi="Verdana"/>
          <w:color w:val="0357AA"/>
          <w:highlight w:val="yellow"/>
        </w:rPr>
      </w:pPr>
      <w:hyperlink r:id="rId75" w:history="1">
        <w:r w:rsidR="001833DE">
          <w:rPr>
            <w:rStyle w:val="Hyperlink"/>
            <w:rFonts w:ascii="Verdana" w:hAnsi="Verdana"/>
            <w:color w:val="0357AA"/>
            <w:rtl/>
          </w:rPr>
          <w:t>معايير الجودة للطفولة المبكرة في ميتشجن</w:t>
        </w:r>
        <w:r w:rsidR="001833DE">
          <w:rPr>
            <w:rStyle w:val="Hyperlink"/>
            <w:rFonts w:ascii="Verdana" w:hAnsi="Verdana"/>
            <w:color w:val="0357AA"/>
            <w:highlight w:val="yellow"/>
            <w:rtl/>
          </w:rPr>
          <w:t xml:space="preserve"> </w:t>
        </w:r>
      </w:hyperlink>
    </w:p>
    <w:p w14:paraId="4C26BD4F" w14:textId="77777777" w:rsidR="001833DE" w:rsidRPr="005E368F" w:rsidRDefault="001833DE" w:rsidP="001833DE">
      <w:pPr>
        <w:spacing w:line="240" w:lineRule="auto"/>
        <w:rPr>
          <w:rFonts w:ascii="Verdana" w:hAnsi="Verdana"/>
        </w:rPr>
      </w:pPr>
      <w:r>
        <w:rPr>
          <w:rFonts w:ascii="Verdana" w:hAnsi="Verdana" w:cs="Verdana"/>
          <w:cs/>
        </w:rPr>
        <w:t xml:space="preserve">المنشأة آمنة ومأمونة وتتوافق مع المتطلبات القانونية لوكالة الترخيص أو الاعتماد المحلية و </w:t>
      </w:r>
      <w:r>
        <w:rPr>
          <w:rFonts w:ascii="Verdana" w:hAnsi="Verdana"/>
        </w:rPr>
        <w:t xml:space="preserve">/ </w:t>
      </w:r>
      <w:r>
        <w:rPr>
          <w:rFonts w:ascii="Verdana" w:hAnsi="Verdana" w:cs="Verdana"/>
          <w:cs/>
        </w:rPr>
        <w:t xml:space="preserve">أو الحكومية و </w:t>
      </w:r>
      <w:r>
        <w:rPr>
          <w:rFonts w:ascii="Verdana" w:hAnsi="Verdana"/>
        </w:rPr>
        <w:t xml:space="preserve">/ </w:t>
      </w:r>
      <w:r>
        <w:rPr>
          <w:rFonts w:ascii="Verdana" w:hAnsi="Verdana" w:cs="Verdana"/>
          <w:cs/>
        </w:rPr>
        <w:t>أو الفيدرالية التي لها سلطة قضائية على البرنامج</w:t>
      </w:r>
      <w:r>
        <w:rPr>
          <w:rFonts w:ascii="Verdana" w:hAnsi="Verdana"/>
        </w:rPr>
        <w:t>.</w:t>
      </w:r>
    </w:p>
    <w:p w14:paraId="05395CB0" w14:textId="77777777" w:rsidR="001833DE" w:rsidRPr="009B72DA" w:rsidRDefault="001833DE" w:rsidP="001833DE">
      <w:pPr>
        <w:pStyle w:val="Heading3"/>
        <w:spacing w:line="240" w:lineRule="auto"/>
      </w:pPr>
      <w:r>
        <w:rPr>
          <w:cs/>
        </w:rPr>
        <w:t>التفكير</w:t>
      </w:r>
    </w:p>
    <w:p w14:paraId="04A58F60"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E7A1BA2"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D82F3D1"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3D043DB"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17C82BD6"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75466D35"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29D87A80" w14:textId="77777777" w:rsidR="001833DE" w:rsidRPr="00EC4014"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70E037DF" w14:textId="77777777" w:rsidR="001833DE" w:rsidRPr="000E7479" w:rsidRDefault="001833DE" w:rsidP="001833DE">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64CC48C4" w14:textId="77777777" w:rsidR="001833DE" w:rsidRPr="00EC4014"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أدلة تشير إلى تطبيق عقد مكتوب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C1070A1" w14:textId="77777777" w:rsidR="001833DE" w:rsidRPr="00F975D9" w:rsidRDefault="001833DE" w:rsidP="001833DE">
      <w:pPr>
        <w:rPr>
          <w:rFonts w:ascii="Verdana" w:hAnsi="Verdana" w:cs="Calibri"/>
        </w:rPr>
      </w:pPr>
      <w:r>
        <w:rPr>
          <w:lang w:bidi="ar-SA"/>
        </w:rPr>
        <w:br w:type="page"/>
      </w:r>
    </w:p>
    <w:p w14:paraId="6DBD99C4" w14:textId="77777777" w:rsidR="001833DE" w:rsidRPr="00C14C1B" w:rsidRDefault="001833DE" w:rsidP="001833DE">
      <w:pPr>
        <w:pStyle w:val="Heading2"/>
      </w:pPr>
      <w:r>
        <w:rPr>
          <w:rtl w:val="0"/>
        </w:rPr>
        <w:lastRenderedPageBreak/>
        <w:t>N-AM2</w:t>
      </w:r>
      <w:r>
        <w:t xml:space="preserve">: </w:t>
      </w:r>
      <w:r>
        <w:rPr>
          <w:cs/>
        </w:rPr>
        <w:t>يمتلك موفر الرعاية فرصة للتشاور بشأن الممارسات التجارية مع محامٍ أو محاسب أو مجموعة متخصصين في رعاية الأطفال</w:t>
      </w:r>
    </w:p>
    <w:p w14:paraId="1DC0E6C5" w14:textId="4DB4E24C" w:rsidR="001833DE" w:rsidRDefault="00F4379F" w:rsidP="001833DE">
      <w:pPr>
        <w:keepNext/>
        <w:jc w:val="center"/>
      </w:pPr>
      <w:r>
        <w:rPr>
          <w:rFonts w:ascii="Segoe UI" w:hAnsi="Segoe UI"/>
          <w:b/>
          <w:noProof/>
          <w:color w:val="1F6530"/>
          <w:sz w:val="18"/>
        </w:rPr>
        <w:drawing>
          <wp:inline distT="0" distB="0" distL="0" distR="0" wp14:anchorId="187A321A" wp14:editId="1EACF256">
            <wp:extent cx="3943701" cy="1510538"/>
            <wp:effectExtent l="95250" t="95250" r="76200" b="71120"/>
            <wp:docPr id="29" name="Picture 85" descr="يعد تحميل المستند الخاص بمؤشر N-AM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5" descr="يعد تحميل المستند الخاص بمؤشر N-AM2 أمرًا ضروريًا."/>
                    <pic:cNvPicPr/>
                  </pic:nvPicPr>
                  <pic:blipFill>
                    <a:blip r:embed="rId76">
                      <a:extLst>
                        <a:ext uri="{28A0092B-C50C-407E-A947-70E740481C1C}">
                          <a14:useLocalDpi xmlns:a14="http://schemas.microsoft.com/office/drawing/2010/main" val="0"/>
                        </a:ext>
                      </a:extLst>
                    </a:blip>
                    <a:stretch>
                      <a:fillRect/>
                    </a:stretch>
                  </pic:blipFill>
                  <pic:spPr bwMode="auto">
                    <a:xfrm>
                      <a:off x="0" y="0"/>
                      <a:ext cx="3943350" cy="15100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C43B56" w14:textId="7B442BD5"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27</w:t>
      </w:r>
      <w:r>
        <w:rPr>
          <w:rFonts w:ascii="Verdana" w:hAnsi="Verdana"/>
        </w:rPr>
        <w:t xml:space="preserve">. مؤشر </w:t>
      </w:r>
      <w:r w:rsidR="0051653A">
        <w:rPr>
          <w:rFonts w:ascii="Verdana" w:hAnsi="Verdana" w:hint="cs"/>
        </w:rPr>
        <w:t>A</w:t>
      </w:r>
      <w:r>
        <w:rPr>
          <w:rFonts w:ascii="Verdana" w:hAnsi="Verdana"/>
        </w:rPr>
        <w:t>-</w:t>
      </w:r>
      <w:r w:rsidR="0051653A">
        <w:rPr>
          <w:rFonts w:ascii="Verdana" w:hAnsi="Verdana" w:hint="cs"/>
        </w:rPr>
        <w:t>AM2</w:t>
      </w:r>
    </w:p>
    <w:p w14:paraId="2250D24D" w14:textId="77777777" w:rsidR="001833DE" w:rsidRPr="00C14C1B" w:rsidRDefault="001833DE" w:rsidP="001833DE">
      <w:pPr>
        <w:pStyle w:val="Heading3"/>
      </w:pPr>
      <w:r>
        <w:rPr>
          <w:cs/>
        </w:rPr>
        <w:t>لماذا يعد هذا المؤشر مهمًا</w:t>
      </w:r>
    </w:p>
    <w:p w14:paraId="11A0A69F" w14:textId="77777777" w:rsidR="001833DE" w:rsidRPr="00C14C1B" w:rsidRDefault="001833DE" w:rsidP="001833DE">
      <w:pPr>
        <w:spacing w:before="120" w:line="240" w:lineRule="auto"/>
        <w:rPr>
          <w:rFonts w:ascii="Verdana" w:hAnsi="Verdana"/>
        </w:rPr>
      </w:pPr>
      <w:r>
        <w:rPr>
          <w:rFonts w:ascii="Verdana" w:hAnsi="Verdana" w:cs="Verdana"/>
          <w:cs/>
        </w:rPr>
        <w:t>تسمح الشراكة مع منظمات الأعمال المهنية للبرامج بتعزيز قواعد العمل واللوائح والجوانب المالية للبرنامج</w:t>
      </w:r>
      <w:r>
        <w:rPr>
          <w:rFonts w:ascii="Verdana" w:hAnsi="Verdana"/>
        </w:rPr>
        <w:t>.</w:t>
      </w:r>
    </w:p>
    <w:p w14:paraId="5B24E2A6" w14:textId="77777777" w:rsidR="001833DE" w:rsidRPr="00C14C1B" w:rsidRDefault="001833DE" w:rsidP="001833DE">
      <w:pPr>
        <w:pStyle w:val="Heading3"/>
      </w:pPr>
      <w:r>
        <w:rPr>
          <w:cs/>
        </w:rPr>
        <w:t>كيف يمكن للبرنامج أن يلبي الغرض من المؤشر</w:t>
      </w:r>
    </w:p>
    <w:p w14:paraId="3117DFAF" w14:textId="77777777" w:rsidR="001833DE" w:rsidRPr="00F975D9" w:rsidRDefault="001833DE" w:rsidP="001833DE">
      <w:pPr>
        <w:pStyle w:val="paragraph"/>
        <w:spacing w:before="12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العمل مع محاسب بشأن الضرائب التجارية</w:t>
      </w:r>
      <w:r>
        <w:rPr>
          <w:rStyle w:val="normaltextrun"/>
          <w:rFonts w:ascii="Verdana" w:hAnsi="Verdana"/>
          <w:sz w:val="22"/>
        </w:rPr>
        <w:t>.  </w:t>
      </w:r>
    </w:p>
    <w:p w14:paraId="7BED0D32" w14:textId="77777777" w:rsidR="001833DE" w:rsidRPr="00F975D9" w:rsidRDefault="001833DE" w:rsidP="001833DE">
      <w:pPr>
        <w:pStyle w:val="paragraph"/>
        <w:spacing w:before="0" w:beforeAutospacing="0" w:after="0" w:afterAutospacing="0"/>
        <w:ind w:left="630" w:hanging="270"/>
        <w:textAlignment w:val="baseline"/>
        <w:rPr>
          <w:rFonts w:ascii="Verdana"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تقديم محامٍ للمشورة بشأن عقد العمل</w:t>
      </w:r>
      <w:r>
        <w:rPr>
          <w:rStyle w:val="normaltextrun"/>
          <w:rFonts w:ascii="Verdana" w:hAnsi="Verdana"/>
          <w:sz w:val="22"/>
        </w:rPr>
        <w:t>.</w:t>
      </w:r>
    </w:p>
    <w:p w14:paraId="50202216" w14:textId="77777777" w:rsidR="001833DE" w:rsidRPr="00F975D9" w:rsidRDefault="001833DE" w:rsidP="001833DE">
      <w:pPr>
        <w:pStyle w:val="paragraph"/>
        <w:spacing w:before="0" w:beforeAutospacing="0" w:after="0" w:afterAutospacing="0"/>
        <w:ind w:left="630" w:hanging="270"/>
        <w:textAlignment w:val="baseline"/>
        <w:rPr>
          <w:rStyle w:val="eop"/>
          <w:rFonts w:ascii="Verdana" w:eastAsia="Yu Gothic Light" w:hAnsi="Verdana" w:cs="Calibri"/>
          <w:sz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التشاور مع وكيل التأمين</w:t>
      </w:r>
      <w:r>
        <w:rPr>
          <w:rStyle w:val="normaltextrun"/>
          <w:rFonts w:ascii="Verdana" w:hAnsi="Verdana"/>
          <w:sz w:val="22"/>
        </w:rPr>
        <w:t xml:space="preserve">. </w:t>
      </w:r>
      <w:r>
        <w:rPr>
          <w:rStyle w:val="eop"/>
          <w:rFonts w:ascii="Verdana" w:hAnsi="Verdana"/>
          <w:sz w:val="22"/>
        </w:rPr>
        <w:t> </w:t>
      </w:r>
    </w:p>
    <w:p w14:paraId="7BC8879F" w14:textId="77777777" w:rsidR="001833DE" w:rsidRPr="00DC5C6D" w:rsidRDefault="001833DE" w:rsidP="001833DE">
      <w:pPr>
        <w:spacing w:after="0" w:line="240" w:lineRule="auto"/>
        <w:ind w:left="360"/>
        <w:textAlignment w:val="baseline"/>
        <w:rPr>
          <w:rFonts w:ascii="Verdana" w:eastAsia="Times New Roman" w:hAnsi="Verdana" w:cs="Times New Roman"/>
          <w:sz w:val="24"/>
          <w:szCs w:val="24"/>
        </w:rPr>
      </w:pPr>
      <w:r>
        <w:rPr>
          <w:rFonts w:ascii="Segoe UI Symbol" w:hAnsi="Segoe UI Symbol" w:cs="Segoe UI Symbol"/>
          <w:cs/>
        </w:rPr>
        <w:t>☐</w:t>
      </w:r>
      <w:r>
        <w:rPr>
          <w:rFonts w:ascii="Verdana" w:hAnsi="Verdana" w:cs="Verdana"/>
          <w:cs/>
        </w:rPr>
        <w:t xml:space="preserve"> غير ذلك</w:t>
      </w:r>
      <w:r>
        <w:rPr>
          <w:rFonts w:ascii="Verdana" w:hAnsi="Verdana"/>
        </w:rPr>
        <w:t xml:space="preserve">: </w:t>
      </w:r>
    </w:p>
    <w:p w14:paraId="5707D29A" w14:textId="77777777" w:rsidR="001833DE" w:rsidRPr="00C14C1B" w:rsidRDefault="001833DE" w:rsidP="001C3045">
      <w:pPr>
        <w:pStyle w:val="Heading3"/>
        <w:spacing w:before="3000"/>
      </w:pPr>
      <w:r>
        <w:rPr>
          <w:cs/>
        </w:rPr>
        <w:t>الوفاء بالمؤشر</w:t>
      </w:r>
    </w:p>
    <w:p w14:paraId="622730E4" w14:textId="77777777" w:rsidR="001833DE" w:rsidRPr="00C14C1B" w:rsidRDefault="001833DE" w:rsidP="001833DE">
      <w:pPr>
        <w:spacing w:before="120" w:line="240" w:lineRule="auto"/>
        <w:rPr>
          <w:rFonts w:ascii="Verdana" w:hAnsi="Verdana"/>
        </w:rPr>
      </w:pPr>
      <w:r>
        <w:rPr>
          <w:rFonts w:ascii="Verdana" w:hAnsi="Verdana" w:cs="Verdana"/>
          <w:cs/>
        </w:rPr>
        <w:t>يحتوي البرنامج على أدلة تظهر التشاور مع محام أو محاسب</w:t>
      </w:r>
      <w:r>
        <w:rPr>
          <w:rFonts w:ascii="Verdana" w:hAnsi="Verdana"/>
        </w:rPr>
        <w:t>.</w:t>
      </w:r>
    </w:p>
    <w:p w14:paraId="148B7798" w14:textId="77777777" w:rsidR="001833DE" w:rsidRPr="00C14C1B" w:rsidRDefault="00034A0E" w:rsidP="001833DE">
      <w:pPr>
        <w:spacing w:before="120" w:after="0" w:line="240" w:lineRule="auto"/>
        <w:rPr>
          <w:rFonts w:ascii="Verdana" w:hAnsi="Verdana"/>
          <w:color w:val="0357AA"/>
        </w:rPr>
      </w:pPr>
      <w:hyperlink r:id="rId77" w:history="1">
        <w:r w:rsidR="001833DE">
          <w:rPr>
            <w:rStyle w:val="Hyperlink"/>
            <w:rFonts w:ascii="Verdana" w:hAnsi="Verdana"/>
            <w:color w:val="0357AA"/>
            <w:rtl/>
          </w:rPr>
          <w:t xml:space="preserve">معايير الجودة للطفولة المبكرة في ميتشجن </w:t>
        </w:r>
      </w:hyperlink>
    </w:p>
    <w:p w14:paraId="4577B0C0" w14:textId="77777777" w:rsidR="001833DE" w:rsidRPr="00C14C1B" w:rsidRDefault="001833DE" w:rsidP="001833DE">
      <w:pPr>
        <w:spacing w:line="240" w:lineRule="auto"/>
        <w:rPr>
          <w:rFonts w:ascii="Verdana" w:hAnsi="Verdana"/>
        </w:rPr>
      </w:pPr>
      <w:r>
        <w:rPr>
          <w:rFonts w:ascii="Verdana" w:hAnsi="Verdana" w:cs="Verdana"/>
          <w:cs/>
        </w:rPr>
        <w:t>تم تعزيز البرنامج من خلال اتصالاته مع مجموعات المجتمع والوكالات ومجتمع الأعمال</w:t>
      </w:r>
      <w:r>
        <w:rPr>
          <w:rFonts w:ascii="Verdana" w:hAnsi="Verdana"/>
        </w:rPr>
        <w:t>.</w:t>
      </w:r>
    </w:p>
    <w:p w14:paraId="1BC487E0" w14:textId="77777777" w:rsidR="001833DE" w:rsidRPr="009B72DA" w:rsidRDefault="001833DE" w:rsidP="001833DE">
      <w:pPr>
        <w:pStyle w:val="Heading3"/>
        <w:spacing w:line="240" w:lineRule="auto"/>
      </w:pPr>
      <w:r>
        <w:rPr>
          <w:cs/>
        </w:rPr>
        <w:t xml:space="preserve"> التفكير</w:t>
      </w:r>
    </w:p>
    <w:p w14:paraId="5D9D52D9"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7802AB1"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AF2BCAB"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D3CA30C"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A47BC4E"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6D0FD7F9"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13DD4AEB"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B8FDCBC" w14:textId="77777777" w:rsidR="001833DE" w:rsidRPr="000E7479" w:rsidRDefault="001833DE" w:rsidP="001833DE">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4913D716" w14:textId="77777777" w:rsidR="001833DE" w:rsidRPr="00EC4014" w:rsidRDefault="001833DE" w:rsidP="001833DE">
      <w:pPr>
        <w:pStyle w:val="ListParagraph"/>
        <w:numPr>
          <w:ilvl w:val="0"/>
          <w:numId w:val="35"/>
        </w:numPr>
        <w:spacing w:line="240" w:lineRule="auto"/>
        <w:rPr>
          <w:rFonts w:ascii="Verdana" w:hAnsi="Verdana"/>
        </w:rPr>
      </w:pPr>
      <w:r>
        <w:rPr>
          <w:rFonts w:ascii="Verdana" w:hAnsi="Verdana" w:cs="Verdana"/>
          <w:cs/>
        </w:rPr>
        <w:t xml:space="preserve">يحتوي البرنامج على أدلة تشير إلى تطبيق الاستشارات التجارية </w:t>
      </w:r>
      <w:r>
        <w:rPr>
          <w:rFonts w:ascii="Verdana" w:hAnsi="Verdana"/>
        </w:rPr>
        <w:t>(</w:t>
      </w:r>
      <w:r>
        <w:rPr>
          <w:rFonts w:ascii="Verdana" w:hAnsi="Verdana" w:cs="Verdana"/>
          <w:cs/>
        </w:rPr>
        <w:t>نقطتان</w:t>
      </w:r>
      <w:r>
        <w:rPr>
          <w:rFonts w:ascii="Verdana" w:hAnsi="Verdana"/>
        </w:rPr>
        <w:t>).</w:t>
      </w:r>
    </w:p>
    <w:p w14:paraId="192F4913" w14:textId="77777777" w:rsidR="001833DE" w:rsidRPr="00C14C1B" w:rsidRDefault="001833DE" w:rsidP="001833DE">
      <w:r>
        <w:rPr>
          <w:rFonts w:ascii="Verdana" w:hAnsi="Verdana" w:cs="Verdana"/>
          <w:b/>
          <w:color w:val="1F3864"/>
          <w:cs/>
        </w:rPr>
        <w:t>إجمالي نقاط قسم الإدارة والتنظيم</w:t>
      </w:r>
      <w:r>
        <w:rPr>
          <w:rFonts w:ascii="Verdana" w:hAnsi="Verdana"/>
          <w:b/>
          <w:color w:val="1F3864"/>
        </w:rPr>
        <w:t xml:space="preserve">: </w:t>
      </w:r>
      <w:r>
        <w:rPr>
          <w:lang w:bidi="ar-SA"/>
        </w:rPr>
        <w:br w:type="page"/>
      </w:r>
    </w:p>
    <w:p w14:paraId="46132ED3" w14:textId="77777777" w:rsidR="001833DE" w:rsidRDefault="001833DE" w:rsidP="001833DE">
      <w:pPr>
        <w:pStyle w:val="Heading2"/>
      </w:pPr>
      <w:r>
        <w:rPr>
          <w:rtl w:val="0"/>
        </w:rPr>
        <w:lastRenderedPageBreak/>
        <w:t>N-SQ1-A</w:t>
      </w:r>
      <w:r>
        <w:rPr>
          <w:cs/>
        </w:rPr>
        <w:t xml:space="preserve"> إلى </w:t>
      </w:r>
      <w:r>
        <w:rPr>
          <w:rtl w:val="0"/>
        </w:rPr>
        <w:t>D</w:t>
      </w:r>
      <w:r>
        <w:t xml:space="preserve">: </w:t>
      </w:r>
      <w:r>
        <w:rPr>
          <w:cs/>
        </w:rPr>
        <w:t xml:space="preserve">مؤهلات المسؤول </w:t>
      </w:r>
      <w:r>
        <w:t xml:space="preserve">/ </w:t>
      </w:r>
      <w:r>
        <w:rPr>
          <w:cs/>
        </w:rPr>
        <w:t>المدير</w:t>
      </w:r>
    </w:p>
    <w:p w14:paraId="68F83515" w14:textId="3AA7F20E" w:rsidR="001833DE" w:rsidRDefault="00F4379F" w:rsidP="001833DE">
      <w:pPr>
        <w:keepNext/>
        <w:jc w:val="center"/>
      </w:pPr>
      <w:r>
        <w:rPr>
          <w:rFonts w:ascii="Verdana" w:hAnsi="Verdana"/>
          <w:noProof/>
          <w:color w:val="1F6530"/>
          <w:sz w:val="24"/>
        </w:rPr>
        <w:drawing>
          <wp:inline distT="0" distB="0" distL="0" distR="0" wp14:anchorId="22E0C253" wp14:editId="15CE0212">
            <wp:extent cx="4174970" cy="3671919"/>
            <wp:effectExtent l="95250" t="114300" r="73660" b="100330"/>
            <wp:docPr id="30" name="Picture 5" descr="يتم اعتماد المؤشرات من N-SQ1-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يتم اعتماد المؤشرات من N-SQ1-A إلى D من خلال MiRegistry."/>
                    <pic:cNvPicPr/>
                  </pic:nvPicPr>
                  <pic:blipFill>
                    <a:blip r:embed="rId78">
                      <a:extLst>
                        <a:ext uri="{28A0092B-C50C-407E-A947-70E740481C1C}">
                          <a14:useLocalDpi xmlns:a14="http://schemas.microsoft.com/office/drawing/2010/main" val="0"/>
                        </a:ext>
                      </a:extLst>
                    </a:blip>
                    <a:stretch>
                      <a:fillRect/>
                    </a:stretch>
                  </pic:blipFill>
                  <pic:spPr bwMode="auto">
                    <a:xfrm>
                      <a:off x="0" y="0"/>
                      <a:ext cx="4174490" cy="36715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075E9F" w14:textId="4803C3C9" w:rsidR="00900AEC" w:rsidRPr="00CE42D0"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28</w:t>
      </w:r>
      <w:r>
        <w:rPr>
          <w:rFonts w:ascii="Verdana" w:hAnsi="Verdana"/>
        </w:rPr>
        <w:t xml:space="preserve">. المؤشرات من </w:t>
      </w:r>
      <w:r w:rsidR="0051653A">
        <w:rPr>
          <w:rFonts w:ascii="Verdana" w:hAnsi="Verdana" w:hint="cs"/>
        </w:rPr>
        <w:t>N</w:t>
      </w:r>
      <w:r>
        <w:rPr>
          <w:rFonts w:ascii="Verdana" w:hAnsi="Verdana"/>
        </w:rPr>
        <w:t>-SQ1-A إلى D</w:t>
      </w:r>
    </w:p>
    <w:p w14:paraId="093A7A2F" w14:textId="77777777" w:rsidR="001833DE" w:rsidRPr="00CE42D0" w:rsidRDefault="001833DE" w:rsidP="001833DE">
      <w:pPr>
        <w:pStyle w:val="Heading3"/>
      </w:pPr>
      <w:r>
        <w:rPr>
          <w:cs/>
        </w:rPr>
        <w:t>لماذا يعد هذا المؤشر مهمًا</w:t>
      </w:r>
    </w:p>
    <w:p w14:paraId="236E25E8" w14:textId="77777777" w:rsidR="001833DE" w:rsidRPr="00CE42D0" w:rsidRDefault="001833DE" w:rsidP="001833DE">
      <w:pPr>
        <w:spacing w:before="120" w:line="240" w:lineRule="auto"/>
        <w:rPr>
          <w:rFonts w:ascii="Verdana" w:hAnsi="Verdana"/>
        </w:rPr>
      </w:pPr>
      <w:r>
        <w:rPr>
          <w:rFonts w:ascii="Verdana" w:hAnsi="Verdana" w:cs="Verdana"/>
          <w:cs/>
        </w:rPr>
        <w:t xml:space="preserve">يتيح الحصول على تعليم وتدريب متخصص للمسؤولين </w:t>
      </w:r>
      <w:r>
        <w:rPr>
          <w:rFonts w:ascii="Verdana" w:hAnsi="Verdana"/>
        </w:rPr>
        <w:t xml:space="preserve">/ </w:t>
      </w:r>
      <w:r>
        <w:rPr>
          <w:rFonts w:ascii="Verdana" w:hAnsi="Verdana" w:cs="Verdana"/>
          <w:cs/>
        </w:rPr>
        <w:t>المديرين توفير رعاية وتجارب وبيئات عالية الجودة تدعم كل جانب من جوانب نمو الأطفال وتعلمهم</w:t>
      </w:r>
      <w:r>
        <w:rPr>
          <w:rFonts w:ascii="Verdana" w:hAnsi="Verdana"/>
        </w:rPr>
        <w:t>.</w:t>
      </w:r>
    </w:p>
    <w:p w14:paraId="53B0FE09" w14:textId="77777777" w:rsidR="001833DE" w:rsidRPr="00CE42D0" w:rsidRDefault="001833DE" w:rsidP="001C3045">
      <w:pPr>
        <w:pStyle w:val="Heading3"/>
        <w:spacing w:before="1560"/>
      </w:pPr>
      <w:r>
        <w:rPr>
          <w:cs/>
        </w:rPr>
        <w:t>كيف يمكن للبرنامج أن يلبي الغرض من المؤشر</w:t>
      </w:r>
    </w:p>
    <w:p w14:paraId="480E876B" w14:textId="77777777" w:rsidR="001833DE" w:rsidRPr="00FF0445" w:rsidRDefault="001833DE" w:rsidP="001833DE">
      <w:pPr>
        <w:spacing w:before="40" w:after="0" w:line="240" w:lineRule="auto"/>
        <w:rPr>
          <w:rFonts w:ascii="Verdana" w:hAnsi="Verdana"/>
        </w:rPr>
      </w:pPr>
      <w:r>
        <w:rPr>
          <w:rFonts w:ascii="Verdana" w:hAnsi="Verdana" w:cs="Verdana"/>
          <w:cs/>
        </w:rPr>
        <w:t xml:space="preserve">المسؤول </w:t>
      </w:r>
      <w:r>
        <w:rPr>
          <w:rFonts w:ascii="Verdana" w:hAnsi="Verdana"/>
        </w:rPr>
        <w:t xml:space="preserve">/ </w:t>
      </w:r>
      <w:r>
        <w:rPr>
          <w:rFonts w:ascii="Verdana" w:hAnsi="Verdana" w:cs="Verdana"/>
          <w:cs/>
        </w:rPr>
        <w:t xml:space="preserve">المدير عضو في </w:t>
      </w:r>
      <w:hyperlink r:id="rId79" w:history="1">
        <w:r>
          <w:rPr>
            <w:rStyle w:val="Hyperlink"/>
            <w:rFonts w:ascii="Verdana" w:hAnsi="Verdana"/>
            <w:color w:val="0357AA"/>
            <w:rtl/>
          </w:rPr>
          <w:t>MiRegistry</w:t>
        </w:r>
      </w:hyperlink>
      <w:r>
        <w:rPr>
          <w:rFonts w:ascii="Verdana" w:hAnsi="Verdana" w:cs="Verdana"/>
          <w:cs/>
        </w:rPr>
        <w:t xml:space="preserve">، وقد تم التحقق من مؤهلاته، ويلبي هدف أحد مؤشرات مؤهلات المسؤول </w:t>
      </w:r>
      <w:r>
        <w:rPr>
          <w:rFonts w:ascii="Verdana" w:hAnsi="Verdana"/>
        </w:rPr>
        <w:t xml:space="preserve">/ </w:t>
      </w:r>
      <w:r>
        <w:rPr>
          <w:rFonts w:ascii="Verdana" w:hAnsi="Verdana" w:cs="Verdana"/>
          <w:cs/>
        </w:rPr>
        <w:t>المدير</w:t>
      </w:r>
      <w:r>
        <w:rPr>
          <w:rFonts w:ascii="Verdana" w:hAnsi="Verdana"/>
        </w:rPr>
        <w:t>:</w:t>
      </w:r>
    </w:p>
    <w:p w14:paraId="706E0024"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أكمل دورة تدريبية جامعية واحدة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470850FA"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أكمل </w:t>
      </w:r>
      <w:r>
        <w:rPr>
          <w:rFonts w:ascii="Verdana" w:hAnsi="Verdana"/>
          <w:rtl w:val="0"/>
        </w:rPr>
        <w:t>20</w:t>
      </w:r>
      <w:r>
        <w:rPr>
          <w:rFonts w:ascii="Verdana" w:hAnsi="Verdana" w:cs="Verdana"/>
          <w:cs/>
        </w:rPr>
        <w:t xml:space="preserve"> ساعة من التدريب في أي وقت في حياته</w:t>
      </w:r>
      <w:r>
        <w:rPr>
          <w:rFonts w:ascii="Verdana" w:hAnsi="Verdana"/>
        </w:rPr>
        <w:t>.</w:t>
      </w:r>
    </w:p>
    <w:p w14:paraId="25174FE1"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يعمل كزميل تنمية أطفال </w:t>
      </w:r>
      <w:r>
        <w:rPr>
          <w:rFonts w:ascii="Verdana" w:hAnsi="Verdana"/>
        </w:rPr>
        <w:t>(</w:t>
      </w:r>
      <w:r>
        <w:rPr>
          <w:rFonts w:ascii="Verdana" w:hAnsi="Verdana"/>
          <w:rtl w:val="0"/>
        </w:rPr>
        <w:t>CDA</w:t>
      </w:r>
      <w:r>
        <w:rPr>
          <w:rFonts w:ascii="Verdana" w:hAnsi="Verdana"/>
        </w:rPr>
        <w:t xml:space="preserve">) </w:t>
      </w:r>
      <w:r>
        <w:rPr>
          <w:rFonts w:ascii="Verdana" w:hAnsi="Verdana" w:cs="Verdana"/>
          <w:cs/>
        </w:rPr>
        <w:t>حاليًا</w:t>
      </w:r>
      <w:r>
        <w:rPr>
          <w:rFonts w:ascii="Verdana" w:hAnsi="Verdana"/>
        </w:rPr>
        <w:t xml:space="preserve">. </w:t>
      </w:r>
    </w:p>
    <w:p w14:paraId="0A60220A"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شهادة مونتيسوري من جمعية مونتيسوري الدولية </w:t>
      </w:r>
      <w:r>
        <w:rPr>
          <w:rFonts w:ascii="Verdana" w:hAnsi="Verdana"/>
        </w:rPr>
        <w:t>(</w:t>
      </w:r>
      <w:r>
        <w:rPr>
          <w:rFonts w:ascii="Verdana" w:hAnsi="Verdana"/>
          <w:rtl w:val="0"/>
        </w:rPr>
        <w:t>AMI</w:t>
      </w:r>
      <w:r>
        <w:rPr>
          <w:rFonts w:ascii="Verdana" w:hAnsi="Verdana"/>
        </w:rPr>
        <w:t xml:space="preserve">) </w:t>
      </w:r>
      <w:r>
        <w:rPr>
          <w:rFonts w:ascii="Verdana" w:hAnsi="Verdana" w:cs="Verdana"/>
          <w:cs/>
        </w:rPr>
        <w:t xml:space="preserve">أو جمعية مونتيسوري الأمريكية </w:t>
      </w:r>
      <w:r>
        <w:rPr>
          <w:rFonts w:ascii="Verdana" w:hAnsi="Verdana"/>
        </w:rPr>
        <w:t>(</w:t>
      </w:r>
      <w:r>
        <w:rPr>
          <w:rFonts w:ascii="Verdana" w:hAnsi="Verdana"/>
          <w:rtl w:val="0"/>
        </w:rPr>
        <w:t>AMS</w:t>
      </w:r>
      <w:r>
        <w:rPr>
          <w:rFonts w:ascii="Verdana" w:hAnsi="Verdana"/>
        </w:rPr>
        <w:t xml:space="preserve">) </w:t>
      </w:r>
      <w:r>
        <w:rPr>
          <w:rFonts w:ascii="Verdana" w:hAnsi="Verdana" w:cs="Verdana"/>
          <w:cs/>
        </w:rPr>
        <w:t xml:space="preserve">أو مجلس اعتماد مونتيسوري لتعليم المعلمين </w:t>
      </w:r>
      <w:r>
        <w:rPr>
          <w:rFonts w:ascii="Verdana" w:hAnsi="Verdana"/>
        </w:rPr>
        <w:t>(</w:t>
      </w:r>
      <w:r>
        <w:rPr>
          <w:rFonts w:ascii="Verdana" w:hAnsi="Verdana"/>
          <w:rtl w:val="0"/>
        </w:rPr>
        <w:t>MACTE</w:t>
      </w:r>
      <w:r>
        <w:rPr>
          <w:rFonts w:ascii="Verdana" w:hAnsi="Verdana"/>
        </w:rPr>
        <w:t>).</w:t>
      </w:r>
    </w:p>
    <w:p w14:paraId="25068F0F"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درجة الزمالة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مجال غير ذي صلة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07AAF97C"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4531C504"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العمل على الحصول على درجة البكالوريوس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مع إكمال حضور </w:t>
      </w:r>
      <w:r>
        <w:rPr>
          <w:rFonts w:ascii="Verdana" w:hAnsi="Verdana"/>
          <w:rtl w:val="0"/>
        </w:rPr>
        <w:t>60</w:t>
      </w:r>
      <w:r>
        <w:rPr>
          <w:rFonts w:ascii="Verdana" w:hAnsi="Verdana" w:cs="Verdana"/>
          <w:cs/>
        </w:rPr>
        <w:t xml:space="preserve"> ساعة من التعليم في الفصول الدراسية و</w:t>
      </w:r>
      <w:r>
        <w:rPr>
          <w:rFonts w:ascii="Verdana" w:hAnsi="Verdana"/>
          <w:rtl w:val="0"/>
        </w:rPr>
        <w:t>24</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2160026C"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مع التخصص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7B49A626" w14:textId="77777777" w:rsidR="001833DE" w:rsidRPr="00FF0445" w:rsidRDefault="001833DE" w:rsidP="001833DE">
      <w:pPr>
        <w:pStyle w:val="ListParagraph"/>
        <w:numPr>
          <w:ilvl w:val="0"/>
          <w:numId w:val="35"/>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p w14:paraId="5377F37E" w14:textId="77777777" w:rsidR="001833DE" w:rsidRPr="005F6730" w:rsidRDefault="00034A0E" w:rsidP="001833DE">
      <w:pPr>
        <w:spacing w:before="120" w:after="0" w:line="240" w:lineRule="auto"/>
        <w:rPr>
          <w:rFonts w:ascii="Verdana" w:hAnsi="Verdana"/>
          <w:color w:val="0357AA"/>
        </w:rPr>
      </w:pPr>
      <w:hyperlink r:id="rId80" w:history="1">
        <w:r w:rsidR="001833DE">
          <w:rPr>
            <w:rStyle w:val="Hyperlink"/>
            <w:rFonts w:ascii="Verdana" w:hAnsi="Verdana"/>
            <w:color w:val="0357AA"/>
            <w:rtl/>
          </w:rPr>
          <w:t xml:space="preserve">معايير الجودة للطفولة المبكرة في ميتشجن </w:t>
        </w:r>
      </w:hyperlink>
    </w:p>
    <w:p w14:paraId="3BC513FF" w14:textId="77777777" w:rsidR="001833DE" w:rsidRPr="00B07ED1" w:rsidRDefault="001833DE" w:rsidP="001833DE">
      <w:pPr>
        <w:spacing w:line="240" w:lineRule="auto"/>
        <w:rPr>
          <w:rFonts w:ascii="Verdana" w:hAnsi="Verdana"/>
        </w:rPr>
      </w:pPr>
      <w:r>
        <w:rPr>
          <w:rFonts w:ascii="Verdana" w:hAnsi="Verdana" w:cs="Verdana"/>
          <w:cs/>
        </w:rPr>
        <w:t>مدير البرنامج متخصص في الطفولة المبكرة أو البرنامج يوظف مثل ذلك المتخصص المؤهل لإدارة، أو المساهمة في إدارة، البرنامج، بما في ذلك الإشراف والإدارة، وتقييم البرنامج والموظفين، وتطوير البرنامج والموظفين</w:t>
      </w:r>
      <w:r>
        <w:rPr>
          <w:rFonts w:ascii="Verdana" w:hAnsi="Verdana"/>
        </w:rPr>
        <w:t>.</w:t>
      </w:r>
    </w:p>
    <w:p w14:paraId="129CF4B5" w14:textId="77777777" w:rsidR="001833DE" w:rsidRDefault="001833DE" w:rsidP="001C3045">
      <w:pPr>
        <w:pStyle w:val="Heading2"/>
        <w:spacing w:before="2520"/>
      </w:pPr>
      <w:bookmarkStart w:id="13" w:name="_Hlk27989664"/>
      <w:r>
        <w:rPr>
          <w:rtl w:val="0"/>
        </w:rPr>
        <w:lastRenderedPageBreak/>
        <w:t>N-SQ1-A</w:t>
      </w:r>
      <w:r>
        <w:rPr>
          <w:cs/>
        </w:rPr>
        <w:t xml:space="preserve"> إلى </w:t>
      </w:r>
      <w:r>
        <w:rPr>
          <w:rtl w:val="0"/>
        </w:rPr>
        <w:t>D</w:t>
      </w:r>
      <w:r>
        <w:t xml:space="preserve">: </w:t>
      </w:r>
      <w:r>
        <w:rPr>
          <w:cs/>
        </w:rPr>
        <w:t xml:space="preserve">مؤهلات المسؤول </w:t>
      </w:r>
      <w:r>
        <w:t xml:space="preserve">/ </w:t>
      </w:r>
      <w:r>
        <w:rPr>
          <w:cs/>
        </w:rPr>
        <w:t>المدير</w:t>
      </w:r>
    </w:p>
    <w:p w14:paraId="2A6479C7" w14:textId="77777777" w:rsidR="001833DE" w:rsidRPr="00D37836" w:rsidRDefault="001833DE" w:rsidP="001833DE">
      <w:pPr>
        <w:pStyle w:val="Heading3"/>
        <w:spacing w:before="120"/>
      </w:pPr>
      <w:r>
        <w:rPr>
          <w:cs/>
        </w:rPr>
        <w:t>توفير الموظفين</w:t>
      </w:r>
    </w:p>
    <w:p w14:paraId="6BA09FB5" w14:textId="77777777" w:rsidR="001833DE" w:rsidRPr="00C60E75" w:rsidRDefault="001833DE" w:rsidP="001833DE">
      <w:pPr>
        <w:spacing w:before="120" w:after="600"/>
        <w:rPr>
          <w:rFonts w:ascii="Verdana" w:hAnsi="Verdana"/>
        </w:rPr>
      </w:pPr>
      <w:r>
        <w:rPr>
          <w:rFonts w:ascii="Verdana" w:hAnsi="Verdana" w:cs="Verdana"/>
          <w:cs/>
        </w:rPr>
        <w:t xml:space="preserve">اسم المسؤول </w:t>
      </w:r>
      <w:r>
        <w:rPr>
          <w:rFonts w:ascii="Verdana" w:hAnsi="Verdana"/>
        </w:rPr>
        <w:t xml:space="preserve">/ </w:t>
      </w:r>
      <w:r>
        <w:rPr>
          <w:rFonts w:ascii="Verdana" w:hAnsi="Verdana" w:cs="Verdana"/>
          <w:cs/>
        </w:rPr>
        <w:t>المدير</w:t>
      </w:r>
      <w:r>
        <w:rPr>
          <w:rFonts w:ascii="Verdana" w:hAnsi="Verdana"/>
        </w:rPr>
        <w:t xml:space="preserve">: </w:t>
      </w:r>
    </w:p>
    <w:p w14:paraId="0C1BC97C" w14:textId="77777777" w:rsidR="001833DE" w:rsidRPr="0006150E" w:rsidRDefault="001833DE" w:rsidP="001833DE">
      <w:pPr>
        <w:spacing w:after="320" w:line="276" w:lineRule="auto"/>
        <w:rPr>
          <w:rFonts w:ascii="Verdana" w:hAnsi="Verdana"/>
        </w:rPr>
      </w:pPr>
      <w:r>
        <w:rPr>
          <w:rFonts w:ascii="Segoe UI Symbol" w:hAnsi="Segoe UI Symbol" w:cs="Segoe UI Symbol"/>
          <w:cs/>
        </w:rPr>
        <w:t>☐</w:t>
      </w:r>
      <w:r>
        <w:rPr>
          <w:rFonts w:ascii="Verdana" w:hAnsi="Verdana" w:cs="Verdana"/>
          <w:cs/>
        </w:rPr>
        <w:t xml:space="preserve"> يرتبط المسؤول </w:t>
      </w:r>
      <w:r>
        <w:rPr>
          <w:rFonts w:ascii="Verdana" w:hAnsi="Verdana"/>
        </w:rPr>
        <w:t xml:space="preserve">/ </w:t>
      </w:r>
      <w:r>
        <w:rPr>
          <w:rFonts w:ascii="Verdana" w:hAnsi="Verdana" w:cs="Verdana"/>
          <w:cs/>
        </w:rPr>
        <w:t>المدير بملف تعريف المنظمة</w:t>
      </w:r>
      <w:r>
        <w:rPr>
          <w:rFonts w:ascii="Verdana" w:hAnsi="Verdana"/>
        </w:rPr>
        <w:t>.</w:t>
      </w:r>
    </w:p>
    <w:p w14:paraId="210D4EB9" w14:textId="77777777" w:rsidR="001833DE" w:rsidRDefault="001833DE" w:rsidP="001833DE">
      <w:pPr>
        <w:spacing w:after="320" w:line="276" w:lineRule="auto"/>
        <w:rPr>
          <w:rFonts w:ascii="Verdana" w:hAnsi="Verdana"/>
        </w:rPr>
      </w:pPr>
      <w:r>
        <w:rPr>
          <w:rFonts w:ascii="MS Gothic" w:hAnsi="MS Gothic" w:cs="MS Gothic"/>
          <w:cs/>
        </w:rPr>
        <w:t>☐</w:t>
      </w:r>
      <w:r>
        <w:rPr>
          <w:rFonts w:ascii="Verdana" w:hAnsi="Verdana" w:cs="Verdana"/>
          <w:cs/>
        </w:rPr>
        <w:t xml:space="preserve"> يرتبط المسؤول </w:t>
      </w:r>
      <w:r>
        <w:rPr>
          <w:rFonts w:ascii="Verdana" w:hAnsi="Verdana"/>
        </w:rPr>
        <w:t xml:space="preserve">/ </w:t>
      </w:r>
      <w:r>
        <w:rPr>
          <w:rFonts w:ascii="Verdana" w:hAnsi="Verdana" w:cs="Verdana"/>
          <w:cs/>
        </w:rPr>
        <w:t xml:space="preserve">المدير بعلامة تبويب الفصول الدراسية في </w:t>
      </w:r>
      <w:r>
        <w:rPr>
          <w:rFonts w:ascii="Verdana" w:hAnsi="Verdana"/>
          <w:rtl w:val="0"/>
        </w:rPr>
        <w:t>STARS</w:t>
      </w:r>
      <w:r>
        <w:rPr>
          <w:rFonts w:ascii="Verdana" w:hAnsi="Verdana"/>
        </w:rPr>
        <w:t xml:space="preserve">. </w:t>
      </w:r>
    </w:p>
    <w:p w14:paraId="1691DD49" w14:textId="77777777" w:rsidR="001833DE" w:rsidRPr="00CF3329" w:rsidRDefault="001833DE" w:rsidP="001833DE">
      <w:pPr>
        <w:spacing w:after="320" w:line="240" w:lineRule="auto"/>
        <w:rPr>
          <w:rFonts w:ascii="Verdana" w:hAnsi="Verdana"/>
        </w:rPr>
      </w:pPr>
      <w:r>
        <w:rPr>
          <w:rFonts w:ascii="MS Gothic" w:hAnsi="MS Gothic" w:cs="MS Gothic"/>
          <w:cs/>
        </w:rPr>
        <w:t>☐</w:t>
      </w:r>
      <w:r>
        <w:rPr>
          <w:rFonts w:ascii="Verdana" w:hAnsi="Verdana" w:cs="Verdana"/>
          <w:cs/>
        </w:rPr>
        <w:t xml:space="preserve"> تم إرسال المؤهلات إلى </w:t>
      </w:r>
      <w:r>
        <w:rPr>
          <w:rFonts w:ascii="Verdana" w:hAnsi="Verdana"/>
          <w:rtl w:val="0"/>
        </w:rPr>
        <w:t>MiRegistry</w:t>
      </w:r>
      <w:r>
        <w:rPr>
          <w:rFonts w:ascii="Verdana" w:hAnsi="Verdana" w:cs="Verdana"/>
          <w:cs/>
        </w:rPr>
        <w:t xml:space="preserve"> للتحقق منها</w:t>
      </w:r>
      <w:r>
        <w:rPr>
          <w:rFonts w:ascii="Verdana" w:hAnsi="Verdana"/>
        </w:rPr>
        <w:t>.</w:t>
      </w:r>
    </w:p>
    <w:p w14:paraId="74E2F755" w14:textId="77777777" w:rsidR="001833DE" w:rsidRPr="009B72DA" w:rsidRDefault="001833DE" w:rsidP="001833DE">
      <w:pPr>
        <w:pStyle w:val="Heading3"/>
        <w:spacing w:line="240" w:lineRule="auto"/>
      </w:pPr>
      <w:r>
        <w:rPr>
          <w:cs/>
        </w:rPr>
        <w:t>التفكير</w:t>
      </w:r>
    </w:p>
    <w:p w14:paraId="4237727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42EF900" w14:textId="77777777" w:rsidR="001833DE" w:rsidRDefault="001833DE" w:rsidP="001833DE">
      <w:pPr>
        <w:spacing w:after="600" w:line="240" w:lineRule="auto"/>
        <w:ind w:left="270"/>
        <w:rPr>
          <w:rFonts w:ascii="Verdana" w:hAnsi="Verdana"/>
        </w:rPr>
      </w:pPr>
      <w:r>
        <w:rPr>
          <w:rFonts w:ascii="Verdana" w:hAnsi="Verdana" w:cs="Verdana"/>
          <w:cs/>
        </w:rPr>
        <w:t xml:space="preserve">مؤشر مؤهلات المسؤول </w:t>
      </w:r>
      <w:r>
        <w:rPr>
          <w:rFonts w:ascii="Verdana" w:hAnsi="Verdana"/>
        </w:rPr>
        <w:t xml:space="preserve">/ </w:t>
      </w:r>
      <w:r>
        <w:rPr>
          <w:rFonts w:ascii="Verdana" w:hAnsi="Verdana" w:cs="Verdana"/>
          <w:cs/>
        </w:rPr>
        <w:t>المدير يفي بما يلي حاليًا</w:t>
      </w:r>
      <w:r>
        <w:rPr>
          <w:rFonts w:ascii="Verdana" w:hAnsi="Verdana"/>
        </w:rPr>
        <w:t xml:space="preserve">: </w:t>
      </w:r>
    </w:p>
    <w:p w14:paraId="7913508F"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5067CCD" w14:textId="77777777" w:rsidR="001833DE" w:rsidRPr="005B747E" w:rsidRDefault="001833DE" w:rsidP="001833DE">
      <w:pPr>
        <w:spacing w:after="120" w:line="240" w:lineRule="auto"/>
        <w:rPr>
          <w:rFonts w:ascii="Verdana" w:hAnsi="Verdana"/>
          <w:b/>
          <w:bCs/>
        </w:rPr>
      </w:pPr>
      <w:r>
        <w:rPr>
          <w:rFonts w:ascii="Verdana" w:hAnsi="Verdana" w:cs="Verdana"/>
          <w:b/>
          <w:cs/>
        </w:rPr>
        <w:t xml:space="preserve"> </w:t>
      </w:r>
      <w:r>
        <w:rPr>
          <w:rFonts w:ascii="Segoe UI Symbol" w:hAnsi="Segoe UI Symbol" w:cs="Segoe UI Symbol"/>
          <w:b/>
          <w:cs/>
        </w:rPr>
        <w:t>☐</w:t>
      </w:r>
      <w:r>
        <w:rPr>
          <w:rFonts w:ascii="Verdana" w:hAnsi="Verdana" w:cs="Verdana"/>
          <w:b/>
          <w:cs/>
        </w:rPr>
        <w:t xml:space="preserve"> لا يفي حاليًا</w:t>
      </w:r>
    </w:p>
    <w:p w14:paraId="14EEB23F" w14:textId="77777777" w:rsidR="001833DE" w:rsidRPr="00D451B5" w:rsidRDefault="001833DE" w:rsidP="001833DE">
      <w:pPr>
        <w:spacing w:after="720" w:line="240" w:lineRule="auto"/>
        <w:ind w:left="274"/>
        <w:rPr>
          <w:rFonts w:ascii="Verdana" w:hAnsi="Verdana"/>
        </w:rPr>
      </w:pPr>
      <w:r>
        <w:rPr>
          <w:rFonts w:ascii="Verdana" w:hAnsi="Verdana" w:cs="Verdana"/>
          <w:cs/>
        </w:rPr>
        <w:t>هدف المستقبل</w:t>
      </w:r>
      <w:r>
        <w:rPr>
          <w:rFonts w:ascii="Verdana" w:hAnsi="Verdana"/>
        </w:rPr>
        <w:t xml:space="preserve">: </w:t>
      </w:r>
    </w:p>
    <w:p w14:paraId="2438D269" w14:textId="77777777" w:rsidR="001833DE" w:rsidRPr="00D451B5" w:rsidRDefault="001833DE" w:rsidP="001833DE">
      <w:pPr>
        <w:spacing w:after="720" w:line="240" w:lineRule="auto"/>
        <w:ind w:left="274"/>
        <w:rPr>
          <w:rFonts w:ascii="Verdana" w:hAnsi="Verdana"/>
        </w:rPr>
      </w:pPr>
      <w:r>
        <w:rPr>
          <w:rFonts w:ascii="Verdana" w:hAnsi="Verdana" w:cs="Verdana"/>
          <w:cs/>
        </w:rPr>
        <w:t xml:space="preserve">ماذا أريد أن أتعلم؟ </w:t>
      </w:r>
    </w:p>
    <w:p w14:paraId="32ECD079" w14:textId="77777777" w:rsidR="001833DE" w:rsidRPr="00D451B5" w:rsidRDefault="001833DE" w:rsidP="001833DE">
      <w:pPr>
        <w:spacing w:after="720" w:line="240" w:lineRule="auto"/>
        <w:ind w:left="274"/>
        <w:rPr>
          <w:rFonts w:ascii="Verdana" w:hAnsi="Verdana"/>
        </w:rPr>
      </w:pPr>
      <w:r>
        <w:rPr>
          <w:rFonts w:ascii="Verdana" w:hAnsi="Verdana" w:cs="Verdana"/>
          <w:cs/>
        </w:rPr>
        <w:t>خطة التنفيذ</w:t>
      </w:r>
      <w:r>
        <w:rPr>
          <w:rFonts w:ascii="Verdana" w:hAnsi="Verdana"/>
        </w:rPr>
        <w:t xml:space="preserve">: </w:t>
      </w:r>
    </w:p>
    <w:p w14:paraId="420692FD" w14:textId="77777777" w:rsidR="001833DE" w:rsidRPr="00FF0445" w:rsidRDefault="001833DE" w:rsidP="001C3045">
      <w:pPr>
        <w:pStyle w:val="Heading3"/>
        <w:spacing w:before="960"/>
      </w:pPr>
      <w:r>
        <w:rPr>
          <w:cs/>
        </w:rPr>
        <w:t xml:space="preserve">النقاط المحتملة لمؤهلات المسؤول </w:t>
      </w:r>
      <w:r>
        <w:t xml:space="preserve">/ </w:t>
      </w:r>
      <w:r>
        <w:rPr>
          <w:cs/>
        </w:rPr>
        <w:t xml:space="preserve">المدير </w:t>
      </w:r>
      <w:r>
        <w:t>(</w:t>
      </w:r>
      <w:r>
        <w:rPr>
          <w:rtl w:val="0"/>
        </w:rPr>
        <w:t>1</w:t>
      </w:r>
      <w:r>
        <w:rPr>
          <w:cs/>
        </w:rPr>
        <w:t xml:space="preserve"> إلى </w:t>
      </w:r>
      <w:r>
        <w:rPr>
          <w:rtl w:val="0"/>
        </w:rPr>
        <w:t>4</w:t>
      </w:r>
      <w:r>
        <w:rPr>
          <w:cs/>
        </w:rPr>
        <w:t xml:space="preserve"> نقاط</w:t>
      </w:r>
      <w:r>
        <w:t>)</w:t>
      </w:r>
    </w:p>
    <w:p w14:paraId="1141D65E" w14:textId="77777777" w:rsidR="001833DE" w:rsidRPr="00542C5A" w:rsidRDefault="001833DE" w:rsidP="001833DE">
      <w:pPr>
        <w:spacing w:before="120"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N-SQ1-A</w:t>
      </w:r>
      <w:r>
        <w:rPr>
          <w:rFonts w:ascii="Verdana" w:hAnsi="Verdana"/>
          <w:b/>
        </w:rPr>
        <w:t xml:space="preserve"> (</w:t>
      </w:r>
      <w:r>
        <w:rPr>
          <w:rFonts w:ascii="Verdana" w:hAnsi="Verdana" w:cs="Verdana"/>
          <w:b/>
          <w:cs/>
        </w:rPr>
        <w:t>نقطة واحدة</w:t>
      </w:r>
      <w:r>
        <w:rPr>
          <w:rFonts w:ascii="Verdana" w:hAnsi="Verdana"/>
          <w:b/>
        </w:rPr>
        <w:t>)</w:t>
      </w:r>
    </w:p>
    <w:p w14:paraId="25C9A18D" w14:textId="77777777" w:rsidR="001833DE" w:rsidRPr="00FF0445" w:rsidRDefault="001833DE" w:rsidP="001833DE">
      <w:pPr>
        <w:pStyle w:val="ListParagraph"/>
        <w:numPr>
          <w:ilvl w:val="0"/>
          <w:numId w:val="41"/>
        </w:numPr>
        <w:spacing w:after="0" w:line="240" w:lineRule="auto"/>
        <w:rPr>
          <w:rFonts w:ascii="Verdana" w:hAnsi="Verdana"/>
        </w:rPr>
      </w:pPr>
      <w:r>
        <w:rPr>
          <w:rFonts w:ascii="Verdana" w:hAnsi="Verdana" w:cs="Verdana"/>
          <w:cs/>
        </w:rPr>
        <w:t xml:space="preserve">إكمال دورة تدريبية واحدة على الأقل بعد المرحلة الثانوية في تعليم الطفولة المبكرة </w:t>
      </w:r>
      <w:r>
        <w:rPr>
          <w:rFonts w:ascii="Verdana" w:hAnsi="Verdana"/>
        </w:rPr>
        <w:t xml:space="preserve">/ </w:t>
      </w:r>
      <w:r>
        <w:rPr>
          <w:rFonts w:ascii="Verdana" w:hAnsi="Verdana" w:cs="Verdana"/>
          <w:cs/>
        </w:rPr>
        <w:t>تنمية الطفل</w:t>
      </w:r>
      <w:r>
        <w:rPr>
          <w:rFonts w:ascii="Verdana" w:hAnsi="Verdana" w:cs="Verdana"/>
          <w:u w:val="single"/>
          <w:cs/>
        </w:rPr>
        <w:t xml:space="preserve"> أو</w:t>
      </w:r>
      <w:r>
        <w:rPr>
          <w:rFonts w:ascii="Verdana" w:hAnsi="Verdana" w:cs="Verdana"/>
          <w:cs/>
        </w:rPr>
        <w:t xml:space="preserve"> </w:t>
      </w:r>
      <w:r>
        <w:rPr>
          <w:rFonts w:ascii="Verdana" w:hAnsi="Verdana"/>
          <w:rtl w:val="0"/>
        </w:rPr>
        <w:t>20</w:t>
      </w:r>
      <w:r>
        <w:rPr>
          <w:rFonts w:ascii="Verdana" w:hAnsi="Verdana" w:cs="Verdana"/>
          <w:cs/>
        </w:rPr>
        <w:t xml:space="preserve"> ساعة من التدريب المجتمعي </w:t>
      </w:r>
      <w:r>
        <w:rPr>
          <w:rFonts w:ascii="Verdana" w:hAnsi="Verdana"/>
        </w:rPr>
        <w:t xml:space="preserve">/ </w:t>
      </w:r>
      <w:r>
        <w:rPr>
          <w:rFonts w:ascii="Verdana" w:hAnsi="Verdana" w:cs="Verdana"/>
          <w:cs/>
        </w:rPr>
        <w:t>الأكاديمي المتوافق مع الكفاءات الأساسية للمعرفة الأساسية</w:t>
      </w:r>
      <w:r>
        <w:rPr>
          <w:rFonts w:ascii="Verdana" w:hAnsi="Verdana"/>
        </w:rPr>
        <w:t>.</w:t>
      </w:r>
    </w:p>
    <w:p w14:paraId="43476A0D" w14:textId="77777777" w:rsidR="001833DE" w:rsidRPr="00542C5A" w:rsidRDefault="001833DE" w:rsidP="001833DE">
      <w:pPr>
        <w:spacing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N-SQ1-B</w:t>
      </w:r>
      <w:r>
        <w:rPr>
          <w:rFonts w:ascii="Verdana" w:hAnsi="Verdana"/>
          <w:b/>
        </w:rPr>
        <w:t xml:space="preserve"> (</w:t>
      </w:r>
      <w:r>
        <w:rPr>
          <w:rFonts w:ascii="Verdana" w:hAnsi="Verdana" w:cs="Verdana"/>
          <w:b/>
          <w:cs/>
        </w:rPr>
        <w:t>نقطتان</w:t>
      </w:r>
      <w:r>
        <w:rPr>
          <w:rFonts w:ascii="Verdana" w:hAnsi="Verdana"/>
          <w:b/>
        </w:rPr>
        <w:t>)</w:t>
      </w:r>
    </w:p>
    <w:p w14:paraId="25BC47AC" w14:textId="77777777" w:rsidR="001833DE" w:rsidRPr="00FF0445" w:rsidRDefault="001833DE" w:rsidP="001833DE">
      <w:pPr>
        <w:pStyle w:val="ListParagraph"/>
        <w:numPr>
          <w:ilvl w:val="0"/>
          <w:numId w:val="41"/>
        </w:numPr>
        <w:spacing w:after="0" w:line="240" w:lineRule="auto"/>
        <w:rPr>
          <w:rFonts w:ascii="Verdana" w:hAnsi="Verdana"/>
        </w:rPr>
      </w:pPr>
      <w:r>
        <w:rPr>
          <w:rFonts w:ascii="Verdana" w:hAnsi="Verdana" w:cs="Verdana"/>
          <w:cs/>
        </w:rPr>
        <w:t xml:space="preserve">يعمل كزميل تنمية أطفال أو حاصل على شهادة </w:t>
      </w:r>
      <w:r>
        <w:rPr>
          <w:rFonts w:ascii="Verdana" w:hAnsi="Verdana"/>
          <w:rtl w:val="0"/>
        </w:rPr>
        <w:t>Montessori</w:t>
      </w:r>
      <w:r>
        <w:rPr>
          <w:rFonts w:ascii="Verdana" w:hAnsi="Verdana" w:cs="Verdana"/>
          <w:u w:val="single"/>
          <w:cs/>
        </w:rPr>
        <w:t xml:space="preserve"> أو</w:t>
      </w:r>
      <w:r>
        <w:rPr>
          <w:rFonts w:cs="Calibri"/>
          <w:cs/>
        </w:rPr>
        <w:t xml:space="preserve"> </w:t>
      </w:r>
      <w:r>
        <w:rPr>
          <w:rFonts w:ascii="Verdana" w:hAnsi="Verdana" w:cs="Verdana"/>
          <w:cs/>
        </w:rPr>
        <w:t xml:space="preserve">شهادة زمالة أو أعلى في مجال غير ذي صلة مع حضور </w:t>
      </w:r>
      <w:r>
        <w:rPr>
          <w:rFonts w:ascii="Verdana" w:hAnsi="Verdana"/>
          <w:rtl w:val="0"/>
        </w:rPr>
        <w:t>18</w:t>
      </w:r>
      <w:r>
        <w:rPr>
          <w:rFonts w:ascii="Verdana" w:hAnsi="Verdana" w:cs="Verdana"/>
          <w:cs/>
        </w:rPr>
        <w:t xml:space="preserve"> ساعة </w:t>
      </w:r>
      <w:r w:rsidR="00EA22D8">
        <w:rPr>
          <w:rFonts w:ascii="Verdana" w:hAnsi="Verdana" w:hint="cs"/>
          <w:cs/>
        </w:rPr>
        <w:t>ك</w:t>
      </w:r>
      <w:r>
        <w:rPr>
          <w:rFonts w:ascii="Verdana" w:hAnsi="Verdana" w:cs="Verdana"/>
          <w:cs/>
        </w:rPr>
        <w:t xml:space="preserve">حد أدنى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431647E2" w14:textId="77777777" w:rsidR="001833DE" w:rsidRPr="00542C5A" w:rsidRDefault="001833DE" w:rsidP="001833DE">
      <w:pPr>
        <w:spacing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N-SQ1-C</w:t>
      </w:r>
      <w:r>
        <w:rPr>
          <w:rFonts w:ascii="Verdana" w:hAnsi="Verdana"/>
          <w:b/>
        </w:rPr>
        <w:t xml:space="preserve"> (</w:t>
      </w:r>
      <w:r>
        <w:rPr>
          <w:rFonts w:ascii="Verdana" w:hAnsi="Verdana" w:cs="Verdana"/>
          <w:b/>
          <w:cs/>
        </w:rPr>
        <w:t>ثلاث نقاط</w:t>
      </w:r>
      <w:r>
        <w:rPr>
          <w:rFonts w:ascii="Verdana" w:hAnsi="Verdana"/>
          <w:b/>
        </w:rPr>
        <w:t>)</w:t>
      </w:r>
    </w:p>
    <w:p w14:paraId="48D07DFF" w14:textId="77777777" w:rsidR="001833DE" w:rsidRPr="00FF0445" w:rsidRDefault="001833DE" w:rsidP="001833DE">
      <w:pPr>
        <w:pStyle w:val="ListParagraph"/>
        <w:numPr>
          <w:ilvl w:val="0"/>
          <w:numId w:val="41"/>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أو مجال متعلق بالطفل، بما في ذلك حضور ما لا يقل عن </w:t>
      </w:r>
      <w:r>
        <w:rPr>
          <w:rFonts w:ascii="Verdana" w:hAnsi="Verdana"/>
          <w:rtl w:val="0"/>
        </w:rPr>
        <w:t>18</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 xml:space="preserve">تنمية الطفل </w:t>
      </w:r>
      <w:r>
        <w:rPr>
          <w:rFonts w:ascii="Verdana" w:hAnsi="Verdana" w:cs="Verdana"/>
          <w:u w:val="single"/>
          <w:cs/>
        </w:rPr>
        <w:t>أو</w:t>
      </w:r>
      <w:r>
        <w:rPr>
          <w:rFonts w:ascii="Verdana" w:hAnsi="Verdana" w:cs="Verdana"/>
          <w:cs/>
        </w:rPr>
        <w:t xml:space="preserve"> </w:t>
      </w:r>
      <w:r>
        <w:rPr>
          <w:rFonts w:ascii="Verdana" w:hAnsi="Verdana"/>
          <w:rtl w:val="0"/>
        </w:rPr>
        <w:t>60</w:t>
      </w:r>
      <w:r>
        <w:rPr>
          <w:rFonts w:ascii="Verdana" w:hAnsi="Verdana" w:cs="Verdana"/>
          <w:cs/>
        </w:rPr>
        <w:t xml:space="preserve"> ساعة في الفصول الدراسية في برنامج يؤدي إلى درجة البكالوريوس في مجال تعليم الطفولة المبكرة </w:t>
      </w:r>
      <w:r>
        <w:rPr>
          <w:rFonts w:ascii="Verdana" w:hAnsi="Verdana"/>
        </w:rPr>
        <w:t xml:space="preserve">/ </w:t>
      </w:r>
      <w:r>
        <w:rPr>
          <w:rFonts w:ascii="Verdana" w:hAnsi="Verdana" w:cs="Verdana"/>
          <w:cs/>
        </w:rPr>
        <w:t xml:space="preserve">تنمية الطفل أو في مجال ذي صلة بالطفل مع حضور ما لا يقل عن </w:t>
      </w:r>
      <w:r>
        <w:rPr>
          <w:rFonts w:ascii="Verdana" w:hAnsi="Verdana"/>
          <w:rtl w:val="0"/>
        </w:rPr>
        <w:t>24</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017E71C3" w14:textId="77777777" w:rsidR="001833DE" w:rsidRPr="00542C5A" w:rsidRDefault="001833DE" w:rsidP="001833DE">
      <w:pPr>
        <w:spacing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N-SQ1-D</w:t>
      </w:r>
      <w:r>
        <w:rPr>
          <w:rFonts w:ascii="Verdana" w:hAnsi="Verdana"/>
          <w:b/>
        </w:rPr>
        <w:t xml:space="preserve"> (</w:t>
      </w:r>
      <w:r>
        <w:rPr>
          <w:rFonts w:ascii="Verdana" w:hAnsi="Verdana" w:cs="Verdana"/>
          <w:b/>
          <w:cs/>
        </w:rPr>
        <w:t>أربع نقاط</w:t>
      </w:r>
      <w:r>
        <w:rPr>
          <w:rFonts w:ascii="Verdana" w:hAnsi="Verdana"/>
          <w:b/>
        </w:rPr>
        <w:t>)</w:t>
      </w:r>
    </w:p>
    <w:p w14:paraId="6ADEFC4F" w14:textId="77777777" w:rsidR="001833DE" w:rsidRPr="00FF0445" w:rsidRDefault="001833DE" w:rsidP="001833DE">
      <w:pPr>
        <w:pStyle w:val="ListParagraph"/>
        <w:numPr>
          <w:ilvl w:val="0"/>
          <w:numId w:val="41"/>
        </w:numPr>
        <w:spacing w:after="0" w:line="240" w:lineRule="auto"/>
        <w:rPr>
          <w:rFonts w:ascii="Verdana" w:hAnsi="Verdana"/>
        </w:rPr>
      </w:pPr>
      <w:r>
        <w:rPr>
          <w:rFonts w:ascii="Verdana" w:hAnsi="Verdana" w:cs="Verdana"/>
          <w:cs/>
        </w:rPr>
        <w:t xml:space="preserve">درجة البكالوريوس أو أعلى مع التخصص في مجال تعليم الطفولة المبكرة </w:t>
      </w:r>
      <w:r>
        <w:rPr>
          <w:rFonts w:ascii="Verdana" w:hAnsi="Verdana"/>
        </w:rPr>
        <w:t xml:space="preserve">/ </w:t>
      </w:r>
      <w:r>
        <w:rPr>
          <w:rFonts w:ascii="Verdana" w:hAnsi="Verdana" w:cs="Verdana"/>
          <w:cs/>
        </w:rPr>
        <w:t>تنمية الطفل</w:t>
      </w:r>
      <w:r>
        <w:rPr>
          <w:rFonts w:cs="Calibri"/>
          <w:cs/>
        </w:rPr>
        <w:t xml:space="preserve"> </w:t>
      </w:r>
      <w:r>
        <w:rPr>
          <w:rFonts w:ascii="Verdana" w:hAnsi="Verdana" w:cs="Verdana"/>
          <w:u w:val="single"/>
          <w:cs/>
        </w:rPr>
        <w:t>أو</w:t>
      </w:r>
      <w:r>
        <w:rPr>
          <w:rFonts w:ascii="Verdana" w:hAnsi="Verdana" w:cs="Verdana"/>
          <w:cs/>
        </w:rPr>
        <w:t xml:space="preserve"> درجة البكالوريوس أو أعلى 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p w14:paraId="078264EE" w14:textId="77777777" w:rsidR="001833DE" w:rsidRPr="00F975D9" w:rsidRDefault="001833DE" w:rsidP="001833DE">
      <w:pPr>
        <w:spacing w:before="240"/>
        <w:rPr>
          <w:rStyle w:val="normaltextrun"/>
          <w:rFonts w:ascii="Verdana" w:eastAsia="Yu Gothic Light" w:hAnsi="Verdana" w:cs="Calibri"/>
        </w:rPr>
      </w:pPr>
      <w:r>
        <w:rPr>
          <w:rFonts w:ascii="Verdana" w:hAnsi="Verdana" w:cs="Verdana"/>
          <w:b/>
          <w:color w:val="1F3864"/>
          <w:cs/>
        </w:rPr>
        <w:t xml:space="preserve">إجمالي نقاط قسم مؤهلات المسؤول </w:t>
      </w:r>
      <w:r>
        <w:rPr>
          <w:rFonts w:ascii="Verdana" w:hAnsi="Verdana"/>
          <w:b/>
          <w:color w:val="1F3864"/>
        </w:rPr>
        <w:t xml:space="preserve">/ </w:t>
      </w:r>
      <w:r>
        <w:rPr>
          <w:rFonts w:ascii="Verdana" w:hAnsi="Verdana" w:cs="Verdana"/>
          <w:b/>
          <w:color w:val="1F3864"/>
          <w:cs/>
        </w:rPr>
        <w:t>المدير</w:t>
      </w:r>
      <w:r>
        <w:rPr>
          <w:rFonts w:ascii="Verdana" w:hAnsi="Verdana"/>
          <w:b/>
          <w:color w:val="1F3864"/>
        </w:rPr>
        <w:t xml:space="preserve">: </w:t>
      </w:r>
      <w:bookmarkEnd w:id="13"/>
    </w:p>
    <w:p w14:paraId="3066B1A3" w14:textId="77777777" w:rsidR="001833DE" w:rsidRDefault="001833DE" w:rsidP="001833DE">
      <w:r>
        <w:rPr>
          <w:lang w:bidi="ar-SA"/>
        </w:rPr>
        <w:br w:type="page"/>
      </w:r>
    </w:p>
    <w:p w14:paraId="6EB99660" w14:textId="77777777" w:rsidR="001833DE" w:rsidRPr="00BB42A7" w:rsidRDefault="001833DE" w:rsidP="001833DE">
      <w:pPr>
        <w:pStyle w:val="Heading2"/>
      </w:pPr>
      <w:r>
        <w:rPr>
          <w:rtl w:val="0"/>
        </w:rPr>
        <w:lastRenderedPageBreak/>
        <w:t>N-SQ2-A</w:t>
      </w:r>
      <w:r>
        <w:rPr>
          <w:cs/>
        </w:rPr>
        <w:t xml:space="preserve"> إلى </w:t>
      </w:r>
      <w:r>
        <w:rPr>
          <w:rtl w:val="0"/>
        </w:rPr>
        <w:t>D</w:t>
      </w:r>
      <w:r>
        <w:t xml:space="preserve">: </w:t>
      </w:r>
      <w:r>
        <w:rPr>
          <w:cs/>
        </w:rPr>
        <w:t xml:space="preserve">مؤهلات موفر الرعاية </w:t>
      </w:r>
      <w:r>
        <w:t xml:space="preserve">/ </w:t>
      </w:r>
      <w:r>
        <w:rPr>
          <w:cs/>
        </w:rPr>
        <w:t xml:space="preserve">المعلم </w:t>
      </w:r>
      <w:r>
        <w:t xml:space="preserve">/ </w:t>
      </w:r>
      <w:r>
        <w:rPr>
          <w:cs/>
        </w:rPr>
        <w:t>المدرس الرئيسي</w:t>
      </w:r>
    </w:p>
    <w:p w14:paraId="60CACABF" w14:textId="37D74ED3" w:rsidR="001833DE" w:rsidRDefault="00F4379F" w:rsidP="001833DE">
      <w:pPr>
        <w:keepNext/>
        <w:jc w:val="center"/>
      </w:pPr>
      <w:r>
        <w:rPr>
          <w:rFonts w:ascii="Verdana" w:hAnsi="Verdana"/>
          <w:noProof/>
          <w:color w:val="1F6530"/>
          <w:sz w:val="24"/>
        </w:rPr>
        <w:drawing>
          <wp:inline distT="0" distB="0" distL="0" distR="0" wp14:anchorId="238BAA71" wp14:editId="17FE0B8D">
            <wp:extent cx="3899378" cy="3382010"/>
            <wp:effectExtent l="95250" t="114300" r="82550" b="104140"/>
            <wp:docPr id="31" name="Picture 11" descr="يتم اعتماد المؤشرات من N-SQ2-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 descr="يتم اعتماد المؤشرات من N-SQ2-A إلى D من خلال MiRegistry."/>
                    <pic:cNvPicPr/>
                  </pic:nvPicPr>
                  <pic:blipFill>
                    <a:blip r:embed="rId81">
                      <a:extLst>
                        <a:ext uri="{28A0092B-C50C-407E-A947-70E740481C1C}">
                          <a14:useLocalDpi xmlns:a14="http://schemas.microsoft.com/office/drawing/2010/main" val="0"/>
                        </a:ext>
                      </a:extLst>
                    </a:blip>
                    <a:stretch>
                      <a:fillRect/>
                    </a:stretch>
                  </pic:blipFill>
                  <pic:spPr bwMode="auto">
                    <a:xfrm>
                      <a:off x="0" y="0"/>
                      <a:ext cx="38989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84A4A1" w14:textId="519809E1" w:rsidR="00900AEC" w:rsidRPr="00A11D2E" w:rsidRDefault="00900AEC" w:rsidP="00900AEC">
      <w:pPr>
        <w:pStyle w:val="Caption"/>
        <w:spacing w:after="120"/>
        <w:jc w:val="center"/>
        <w:rPr>
          <w:rFonts w:ascii="Verdana" w:hAnsi="Verdana"/>
        </w:rPr>
      </w:pPr>
      <w:r>
        <w:rPr>
          <w:rFonts w:ascii="Verdana" w:hAnsi="Verdana"/>
        </w:rPr>
        <w:t xml:space="preserve">الشكل </w:t>
      </w:r>
      <w:r w:rsidR="000D4A7A">
        <w:rPr>
          <w:rFonts w:ascii="Verdana" w:hAnsi="Verdana" w:hint="cs"/>
          <w:rtl w:val="0"/>
        </w:rPr>
        <w:t>2</w:t>
      </w:r>
      <w:r w:rsidR="00F929E1">
        <w:rPr>
          <w:rFonts w:ascii="Verdana" w:hAnsi="Verdana" w:hint="cs"/>
          <w:rtl w:val="0"/>
        </w:rPr>
        <w:t>9</w:t>
      </w:r>
      <w:r>
        <w:rPr>
          <w:rFonts w:ascii="Verdana" w:hAnsi="Verdana"/>
        </w:rPr>
        <w:t xml:space="preserve">. المؤشرات من </w:t>
      </w:r>
      <w:r w:rsidR="0051653A">
        <w:rPr>
          <w:rFonts w:ascii="Verdana" w:hAnsi="Verdana" w:hint="cs"/>
        </w:rPr>
        <w:t>N</w:t>
      </w:r>
      <w:r>
        <w:rPr>
          <w:rFonts w:ascii="Verdana" w:hAnsi="Verdana"/>
        </w:rPr>
        <w:t xml:space="preserve">-SQ2-A إلى </w:t>
      </w:r>
      <w:r>
        <w:rPr>
          <w:rFonts w:ascii="Verdana" w:hAnsi="Verdana" w:hint="cs"/>
        </w:rPr>
        <w:t>D</w:t>
      </w:r>
    </w:p>
    <w:p w14:paraId="1142A608" w14:textId="77777777" w:rsidR="001833DE" w:rsidRPr="00203A92" w:rsidRDefault="001833DE" w:rsidP="001833DE">
      <w:pPr>
        <w:pStyle w:val="Heading3"/>
      </w:pPr>
      <w:r>
        <w:rPr>
          <w:cs/>
        </w:rPr>
        <w:t>لماذا يعد هذا المؤشر مهمًا</w:t>
      </w:r>
    </w:p>
    <w:p w14:paraId="44E84E75" w14:textId="77777777" w:rsidR="001833DE" w:rsidRPr="00A11D2E" w:rsidRDefault="001833DE" w:rsidP="001833DE">
      <w:pPr>
        <w:spacing w:before="80" w:line="240" w:lineRule="auto"/>
        <w:rPr>
          <w:rFonts w:ascii="Verdana" w:hAnsi="Verdana"/>
        </w:rPr>
      </w:pPr>
      <w:r>
        <w:rPr>
          <w:rFonts w:ascii="Verdana" w:hAnsi="Verdana" w:cs="Verdana"/>
          <w:cs/>
        </w:rPr>
        <w:t>يتيح الحصول على تعليم وتدريب متخصص للموظفين توفير رعاية وتجارب وبيئات عالية الجودة تدعم كل جانب من جوانب نمو الأطفال وتعلمهم</w:t>
      </w:r>
      <w:r>
        <w:rPr>
          <w:rFonts w:ascii="Verdana" w:hAnsi="Verdana"/>
        </w:rPr>
        <w:t>.</w:t>
      </w:r>
    </w:p>
    <w:p w14:paraId="1F16B845" w14:textId="77777777" w:rsidR="001833DE" w:rsidRPr="000B34FD" w:rsidRDefault="001833DE" w:rsidP="001C3045">
      <w:pPr>
        <w:pStyle w:val="Heading3"/>
        <w:spacing w:before="2040"/>
      </w:pPr>
      <w:bookmarkStart w:id="14" w:name="_Hlk52196969"/>
      <w:r>
        <w:rPr>
          <w:cs/>
        </w:rPr>
        <w:t>كيف يمكن للبرنامج أن يلبي الغرض من المؤشر</w:t>
      </w:r>
    </w:p>
    <w:p w14:paraId="45A7F9C5" w14:textId="77777777" w:rsidR="001833DE" w:rsidRPr="009C286C" w:rsidRDefault="001833DE" w:rsidP="001833DE">
      <w:pPr>
        <w:spacing w:before="40" w:after="0" w:line="240" w:lineRule="auto"/>
        <w:rPr>
          <w:rFonts w:ascii="Verdana" w:hAnsi="Verdana"/>
        </w:rPr>
      </w:pPr>
      <w:r>
        <w:rPr>
          <w:rFonts w:ascii="Verdana" w:hAnsi="Verdana" w:cs="Verdana"/>
          <w:cs/>
        </w:rPr>
        <w:t xml:space="preserve">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 xml:space="preserve">المدرس الرئيسي عضو في </w:t>
      </w:r>
      <w:hyperlink r:id="rId82" w:history="1">
        <w:r>
          <w:rPr>
            <w:rStyle w:val="Hyperlink"/>
            <w:rFonts w:ascii="Verdana" w:hAnsi="Verdana"/>
            <w:color w:val="0357AA"/>
            <w:rtl/>
          </w:rPr>
          <w:t>MiRegistry</w:t>
        </w:r>
      </w:hyperlink>
      <w:r>
        <w:rPr>
          <w:rFonts w:ascii="Verdana" w:hAnsi="Verdana" w:cs="Verdana"/>
          <w:cs/>
        </w:rPr>
        <w:t xml:space="preserve">، وقد تم التحقق من مؤهلاته، ويلبي هدف أحد مؤشرات مؤهلات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الرئيسي</w:t>
      </w:r>
      <w:r>
        <w:rPr>
          <w:rFonts w:ascii="Verdana" w:hAnsi="Verdana"/>
        </w:rPr>
        <w:t>:</w:t>
      </w:r>
    </w:p>
    <w:p w14:paraId="5825D813"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أكمل دورة تدريبية جامعية واحدة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3EDF451E"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أكمل </w:t>
      </w:r>
      <w:r>
        <w:rPr>
          <w:rFonts w:ascii="Verdana" w:hAnsi="Verdana"/>
          <w:rtl w:val="0"/>
        </w:rPr>
        <w:t>20</w:t>
      </w:r>
      <w:r>
        <w:rPr>
          <w:rFonts w:ascii="Verdana" w:hAnsi="Verdana" w:cs="Verdana"/>
          <w:cs/>
        </w:rPr>
        <w:t xml:space="preserve"> ساعة من التدريب في أي وقت في حياته</w:t>
      </w:r>
      <w:r>
        <w:rPr>
          <w:rFonts w:ascii="Verdana" w:hAnsi="Verdana"/>
        </w:rPr>
        <w:t>.</w:t>
      </w:r>
    </w:p>
    <w:p w14:paraId="166B5F2D"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يعمل كزميل تنمية أطفال بما يتناسب مع العمر الذي يقوم بتوفير الخدمات له</w:t>
      </w:r>
      <w:r>
        <w:rPr>
          <w:rFonts w:ascii="Verdana" w:hAnsi="Verdana"/>
        </w:rPr>
        <w:t xml:space="preserve">. </w:t>
      </w:r>
    </w:p>
    <w:p w14:paraId="302EFB91"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شهادة مونتيسوري من جمعية مونتيسوري الدولية </w:t>
      </w:r>
      <w:r>
        <w:rPr>
          <w:rFonts w:ascii="Verdana" w:hAnsi="Verdana"/>
        </w:rPr>
        <w:t>(</w:t>
      </w:r>
      <w:r>
        <w:rPr>
          <w:rFonts w:ascii="Verdana" w:hAnsi="Verdana"/>
          <w:rtl w:val="0"/>
        </w:rPr>
        <w:t>AMI</w:t>
      </w:r>
      <w:r>
        <w:rPr>
          <w:rFonts w:ascii="Verdana" w:hAnsi="Verdana"/>
        </w:rPr>
        <w:t xml:space="preserve">) </w:t>
      </w:r>
      <w:r>
        <w:rPr>
          <w:rFonts w:ascii="Verdana" w:hAnsi="Verdana" w:cs="Verdana"/>
          <w:cs/>
        </w:rPr>
        <w:t xml:space="preserve">أو جمعية مونتيسوري الأمريكية </w:t>
      </w:r>
      <w:r>
        <w:rPr>
          <w:rFonts w:ascii="Verdana" w:hAnsi="Verdana"/>
        </w:rPr>
        <w:t>(</w:t>
      </w:r>
      <w:r>
        <w:rPr>
          <w:rFonts w:ascii="Verdana" w:hAnsi="Verdana"/>
          <w:rtl w:val="0"/>
        </w:rPr>
        <w:t>AMS</w:t>
      </w:r>
      <w:r>
        <w:rPr>
          <w:rFonts w:ascii="Verdana" w:hAnsi="Verdana"/>
        </w:rPr>
        <w:t xml:space="preserve">) </w:t>
      </w:r>
      <w:r>
        <w:rPr>
          <w:rFonts w:ascii="Verdana" w:hAnsi="Verdana" w:cs="Verdana"/>
          <w:cs/>
        </w:rPr>
        <w:t xml:space="preserve">أو مجلس اعتماد مونتيسوري لتعليم المعلمين </w:t>
      </w:r>
      <w:r>
        <w:rPr>
          <w:rFonts w:ascii="Verdana" w:hAnsi="Verdana"/>
        </w:rPr>
        <w:t>(</w:t>
      </w:r>
      <w:r>
        <w:rPr>
          <w:rFonts w:ascii="Verdana" w:hAnsi="Verdana"/>
          <w:rtl w:val="0"/>
        </w:rPr>
        <w:t>MACTE</w:t>
      </w:r>
      <w:r>
        <w:rPr>
          <w:rFonts w:ascii="Verdana" w:hAnsi="Verdana"/>
        </w:rPr>
        <w:t xml:space="preserve">) </w:t>
      </w:r>
      <w:r>
        <w:rPr>
          <w:rFonts w:ascii="Verdana" w:hAnsi="Verdana" w:cs="Verdana"/>
          <w:cs/>
        </w:rPr>
        <w:t>بما يتناسب مع العمر الذي يقوم بتوفير الخدمات له</w:t>
      </w:r>
      <w:r>
        <w:rPr>
          <w:rFonts w:ascii="Verdana" w:hAnsi="Verdana"/>
        </w:rPr>
        <w:t>.</w:t>
      </w:r>
    </w:p>
    <w:p w14:paraId="1575C8B0"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62A0C7B3"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العمل على الحصول على درجة البكالوريوس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مع إكمال حضور </w:t>
      </w:r>
      <w:r>
        <w:rPr>
          <w:rFonts w:ascii="Verdana" w:hAnsi="Verdana"/>
          <w:rtl w:val="0"/>
        </w:rPr>
        <w:t>60</w:t>
      </w:r>
      <w:r>
        <w:rPr>
          <w:rFonts w:ascii="Verdana" w:hAnsi="Verdana" w:cs="Verdana"/>
          <w:cs/>
        </w:rPr>
        <w:t xml:space="preserve"> ساعة من التعليم في الفصول الدراسية و</w:t>
      </w:r>
      <w:r>
        <w:rPr>
          <w:rFonts w:ascii="Verdana" w:hAnsi="Verdana"/>
          <w:rtl w:val="0"/>
        </w:rPr>
        <w:t>24</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4D1A0DF8"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مع التخصص في تعليم الطفولة المبكرة </w:t>
      </w:r>
      <w:r>
        <w:rPr>
          <w:rFonts w:ascii="Verdana" w:hAnsi="Verdana"/>
        </w:rPr>
        <w:t xml:space="preserve">/ </w:t>
      </w:r>
      <w:r>
        <w:rPr>
          <w:rFonts w:ascii="Verdana" w:hAnsi="Verdana" w:cs="Verdana"/>
          <w:cs/>
        </w:rPr>
        <w:t xml:space="preserve">تنمية الأطفال </w:t>
      </w:r>
      <w:r>
        <w:rPr>
          <w:rFonts w:ascii="Verdana" w:hAnsi="Verdana"/>
        </w:rPr>
        <w:t xml:space="preserve">/ </w:t>
      </w:r>
      <w:r>
        <w:rPr>
          <w:rFonts w:ascii="Verdana" w:hAnsi="Verdana" w:cs="Verdana"/>
          <w:cs/>
        </w:rPr>
        <w:t>مجال يتعلق بالأطفال</w:t>
      </w:r>
      <w:r>
        <w:rPr>
          <w:rFonts w:ascii="Verdana" w:hAnsi="Verdana"/>
        </w:rPr>
        <w:t>.</w:t>
      </w:r>
    </w:p>
    <w:p w14:paraId="7B96CB2A" w14:textId="77777777" w:rsidR="001833DE" w:rsidRPr="009C286C" w:rsidRDefault="001833DE" w:rsidP="001833DE">
      <w:pPr>
        <w:pStyle w:val="ListParagraph"/>
        <w:numPr>
          <w:ilvl w:val="0"/>
          <w:numId w:val="42"/>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bookmarkEnd w:id="14"/>
    <w:p w14:paraId="62FD15EC" w14:textId="77777777" w:rsidR="001833DE" w:rsidRPr="009C286C" w:rsidRDefault="001833DE" w:rsidP="001833DE">
      <w:pPr>
        <w:spacing w:before="120" w:after="0" w:line="240" w:lineRule="auto"/>
        <w:rPr>
          <w:rFonts w:ascii="Verdana" w:hAnsi="Verdana"/>
          <w:color w:val="0357AA"/>
        </w:rPr>
      </w:pPr>
      <w:r>
        <w:rPr>
          <w:rFonts w:ascii="Verdana" w:hAnsi="Verdana"/>
          <w:color w:val="0357AA"/>
        </w:rPr>
        <w:fldChar w:fldCharType="begin"/>
      </w:r>
      <w:r>
        <w:rPr>
          <w:rFonts w:ascii="Verdana" w:hAnsi="Verdana"/>
          <w:color w:val="0357AA"/>
        </w:rPr>
        <w:instrText xml:space="preserve"> HYPERLINK "https://www.michigan.gov/mde/0,4615,7-140-63533_50451-193806--,00.html" </w:instrText>
      </w:r>
      <w:r>
        <w:rPr>
          <w:rFonts w:ascii="Verdana" w:hAnsi="Verdana"/>
          <w:color w:val="0357AA"/>
        </w:rPr>
        <w:fldChar w:fldCharType="separate"/>
      </w:r>
      <w:r>
        <w:rPr>
          <w:rStyle w:val="Hyperlink"/>
          <w:rFonts w:ascii="Verdana" w:hAnsi="Verdana"/>
          <w:color w:val="0357AA"/>
          <w:rtl/>
        </w:rPr>
        <w:t xml:space="preserve">معايير الجودة للطفولة المبكرة في ميتشجن </w:t>
      </w:r>
      <w:r>
        <w:rPr>
          <w:rFonts w:ascii="Verdana" w:hAnsi="Verdana"/>
          <w:color w:val="0357AA"/>
        </w:rPr>
        <w:fldChar w:fldCharType="end"/>
      </w:r>
    </w:p>
    <w:p w14:paraId="223EEEC1" w14:textId="77777777" w:rsidR="001833DE" w:rsidRDefault="001833DE" w:rsidP="001833DE">
      <w:r>
        <w:rPr>
          <w:rFonts w:ascii="Verdana" w:hAnsi="Verdana" w:cs="Verdana"/>
          <w:cs/>
        </w:rPr>
        <w:t>المعلمون مؤهلون لتطوير وتنفيذ برنامج يتوافق مع فلسفة البرنامج ومناسب للاحتياجات التنموية والتعليمية للأطفال والعائلات التي تتم خدمتها، بما في ذلك تطوير التثقيف المستمر للوالدين ومكون مشاركة العائلة</w:t>
      </w:r>
      <w:r>
        <w:rPr>
          <w:rFonts w:ascii="Verdana" w:hAnsi="Verdana"/>
        </w:rPr>
        <w:t>.</w:t>
      </w:r>
    </w:p>
    <w:p w14:paraId="635A2ACB" w14:textId="77777777" w:rsidR="001833DE" w:rsidRDefault="001833DE" w:rsidP="001C3045">
      <w:pPr>
        <w:pStyle w:val="Heading2"/>
        <w:spacing w:before="2520"/>
      </w:pPr>
      <w:r>
        <w:rPr>
          <w:rtl w:val="0"/>
        </w:rPr>
        <w:lastRenderedPageBreak/>
        <w:t>A-SQ2-A</w:t>
      </w:r>
      <w:r>
        <w:rPr>
          <w:cs/>
        </w:rPr>
        <w:t xml:space="preserve"> إلى </w:t>
      </w:r>
      <w:r>
        <w:rPr>
          <w:rtl w:val="0"/>
        </w:rPr>
        <w:t>D</w:t>
      </w:r>
      <w:r>
        <w:t xml:space="preserve">: </w:t>
      </w:r>
      <w:r>
        <w:rPr>
          <w:cs/>
        </w:rPr>
        <w:t xml:space="preserve">مؤهلات موفر الرعاية </w:t>
      </w:r>
      <w:r>
        <w:t xml:space="preserve">/ </w:t>
      </w:r>
      <w:r>
        <w:rPr>
          <w:cs/>
        </w:rPr>
        <w:t xml:space="preserve">المعلم </w:t>
      </w:r>
      <w:r>
        <w:t xml:space="preserve">/ </w:t>
      </w:r>
      <w:r>
        <w:rPr>
          <w:cs/>
        </w:rPr>
        <w:t>المدرس الرئيسي</w:t>
      </w:r>
    </w:p>
    <w:p w14:paraId="15288EEE" w14:textId="77777777" w:rsidR="001833DE" w:rsidRPr="00D37836" w:rsidRDefault="001833DE" w:rsidP="001833DE">
      <w:pPr>
        <w:pStyle w:val="Heading3"/>
        <w:spacing w:before="120"/>
      </w:pPr>
      <w:r>
        <w:rPr>
          <w:cs/>
        </w:rPr>
        <w:t>توفير الموظفين</w:t>
      </w:r>
    </w:p>
    <w:p w14:paraId="50000A7D" w14:textId="77777777" w:rsidR="001833DE" w:rsidRPr="00C60E75" w:rsidRDefault="001833DE" w:rsidP="001833DE">
      <w:pPr>
        <w:spacing w:before="80" w:after="600"/>
        <w:rPr>
          <w:rFonts w:ascii="Verdana" w:hAnsi="Verdana"/>
        </w:rPr>
      </w:pPr>
      <w:r>
        <w:rPr>
          <w:rFonts w:ascii="Verdana" w:hAnsi="Verdana" w:cs="Verdana"/>
          <w:cs/>
        </w:rPr>
        <w:t xml:space="preserve">أسماء موفر </w:t>
      </w:r>
      <w:r>
        <w:rPr>
          <w:rFonts w:ascii="Verdana" w:hAnsi="Verdana"/>
        </w:rPr>
        <w:t>(</w:t>
      </w:r>
      <w:r>
        <w:rPr>
          <w:rFonts w:ascii="Verdana" w:hAnsi="Verdana" w:cs="Verdana"/>
          <w:cs/>
        </w:rPr>
        <w:t>موفري</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المعلمين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المدرسين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الرئيسيين</w:t>
      </w:r>
      <w:r>
        <w:rPr>
          <w:rFonts w:ascii="Verdana" w:hAnsi="Verdana"/>
        </w:rPr>
        <w:t xml:space="preserve">): </w:t>
      </w:r>
    </w:p>
    <w:p w14:paraId="2C9F48EF" w14:textId="77777777" w:rsidR="001833DE" w:rsidRPr="0006150E" w:rsidRDefault="001833DE" w:rsidP="001833DE">
      <w:pPr>
        <w:spacing w:line="276" w:lineRule="auto"/>
        <w:rPr>
          <w:rFonts w:ascii="Verdana" w:hAnsi="Verdana"/>
        </w:rPr>
      </w:pPr>
      <w:r>
        <w:rPr>
          <w:rFonts w:ascii="Segoe UI Symbol" w:hAnsi="Segoe UI Symbol" w:cs="Segoe UI Symbol"/>
          <w:cs/>
        </w:rPr>
        <w:t>☐</w:t>
      </w:r>
      <w:r>
        <w:rPr>
          <w:rFonts w:ascii="Verdana" w:hAnsi="Verdana" w:cs="Verdana"/>
          <w:cs/>
        </w:rPr>
        <w:t xml:space="preserve"> يرتبط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الرئيسيون</w:t>
      </w:r>
      <w:r>
        <w:rPr>
          <w:rFonts w:ascii="Verdana" w:hAnsi="Verdana"/>
        </w:rPr>
        <w:t xml:space="preserve">) </w:t>
      </w:r>
      <w:r>
        <w:rPr>
          <w:rFonts w:ascii="Verdana" w:hAnsi="Verdana" w:cs="Verdana"/>
          <w:cs/>
        </w:rPr>
        <w:t>بملف تعريف المنظمة</w:t>
      </w:r>
      <w:r>
        <w:rPr>
          <w:rFonts w:ascii="Verdana" w:hAnsi="Verdana"/>
        </w:rPr>
        <w:t>.</w:t>
      </w:r>
    </w:p>
    <w:p w14:paraId="75BDC566" w14:textId="77777777" w:rsidR="001833DE" w:rsidRDefault="001833DE" w:rsidP="001833DE">
      <w:pPr>
        <w:spacing w:line="276" w:lineRule="auto"/>
        <w:rPr>
          <w:rFonts w:ascii="Verdana" w:hAnsi="Verdana"/>
        </w:rPr>
      </w:pPr>
      <w:r>
        <w:rPr>
          <w:rFonts w:ascii="MS Gothic" w:hAnsi="MS Gothic" w:cs="MS Gothic"/>
          <w:cs/>
        </w:rPr>
        <w:t>☐</w:t>
      </w:r>
      <w:r>
        <w:rPr>
          <w:rFonts w:ascii="Verdana" w:hAnsi="Verdana" w:cs="Verdana"/>
          <w:cs/>
        </w:rPr>
        <w:t xml:space="preserve"> يرتبط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الرئيسيون</w:t>
      </w:r>
      <w:r>
        <w:rPr>
          <w:rFonts w:ascii="Verdana" w:hAnsi="Verdana"/>
        </w:rPr>
        <w:t xml:space="preserve">) </w:t>
      </w:r>
      <w:r>
        <w:rPr>
          <w:rFonts w:ascii="Verdana" w:hAnsi="Verdana" w:cs="Verdana"/>
          <w:cs/>
        </w:rPr>
        <w:t xml:space="preserve">بالفصل الدراسي الصحيح في </w:t>
      </w:r>
      <w:r>
        <w:rPr>
          <w:rFonts w:ascii="Verdana" w:hAnsi="Verdana"/>
          <w:rtl w:val="0"/>
        </w:rPr>
        <w:t>STARS</w:t>
      </w:r>
      <w:r>
        <w:rPr>
          <w:rFonts w:ascii="Verdana" w:hAnsi="Verdana"/>
        </w:rPr>
        <w:t xml:space="preserve">. </w:t>
      </w:r>
    </w:p>
    <w:p w14:paraId="0C4ACC53" w14:textId="77777777" w:rsidR="001833DE" w:rsidRDefault="001833DE" w:rsidP="001833DE">
      <w:pPr>
        <w:spacing w:line="276" w:lineRule="auto"/>
        <w:rPr>
          <w:rFonts w:ascii="Verdana" w:hAnsi="Verdana"/>
        </w:rPr>
      </w:pPr>
      <w:r>
        <w:rPr>
          <w:rFonts w:ascii="MS Gothic" w:hAnsi="MS Gothic" w:cs="MS Gothic"/>
          <w:cs/>
        </w:rPr>
        <w:t>☐</w:t>
      </w:r>
      <w:r>
        <w:rPr>
          <w:rFonts w:ascii="Verdana" w:hAnsi="Verdana" w:cs="Verdana"/>
          <w:cs/>
        </w:rPr>
        <w:t xml:space="preserve">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الرئيسيون</w:t>
      </w:r>
      <w:r>
        <w:rPr>
          <w:rFonts w:ascii="Verdana" w:hAnsi="Verdana"/>
        </w:rPr>
        <w:t xml:space="preserve">) </w:t>
      </w:r>
      <w:r>
        <w:rPr>
          <w:rFonts w:ascii="Verdana" w:hAnsi="Verdana" w:cs="Verdana"/>
          <w:cs/>
        </w:rPr>
        <w:t xml:space="preserve">له لقب صحيح في علامة تبويب الموظف في </w:t>
      </w:r>
      <w:r>
        <w:rPr>
          <w:rFonts w:ascii="Verdana" w:hAnsi="Verdana"/>
          <w:rtl w:val="0"/>
        </w:rPr>
        <w:t>STARS</w:t>
      </w:r>
      <w:r>
        <w:rPr>
          <w:rFonts w:ascii="Verdana" w:hAnsi="Verdana"/>
        </w:rPr>
        <w:t xml:space="preserve">. </w:t>
      </w:r>
    </w:p>
    <w:p w14:paraId="2C8D3FC8" w14:textId="77777777" w:rsidR="001833DE" w:rsidRPr="00CF3329" w:rsidRDefault="001833DE" w:rsidP="001833DE">
      <w:pPr>
        <w:spacing w:line="240" w:lineRule="auto"/>
        <w:rPr>
          <w:rFonts w:ascii="Verdana" w:hAnsi="Verdana"/>
        </w:rPr>
      </w:pPr>
      <w:r>
        <w:rPr>
          <w:rFonts w:ascii="MS Gothic" w:hAnsi="MS Gothic" w:cs="MS Gothic"/>
          <w:cs/>
        </w:rPr>
        <w:t>☐</w:t>
      </w:r>
      <w:r>
        <w:rPr>
          <w:rFonts w:ascii="Verdana" w:hAnsi="Verdana" w:cs="Verdana"/>
          <w:cs/>
        </w:rPr>
        <w:t xml:space="preserve"> تم إرسال المؤهلات إلى </w:t>
      </w:r>
      <w:r>
        <w:rPr>
          <w:rFonts w:ascii="Verdana" w:hAnsi="Verdana"/>
          <w:rtl w:val="0"/>
        </w:rPr>
        <w:t>MiRegistry</w:t>
      </w:r>
      <w:r>
        <w:rPr>
          <w:rFonts w:ascii="Verdana" w:hAnsi="Verdana" w:cs="Verdana"/>
          <w:cs/>
        </w:rPr>
        <w:t xml:space="preserve"> للتحقق منها</w:t>
      </w:r>
      <w:r>
        <w:rPr>
          <w:rFonts w:ascii="Verdana" w:hAnsi="Verdana"/>
        </w:rPr>
        <w:t>.</w:t>
      </w:r>
    </w:p>
    <w:p w14:paraId="41D494E7" w14:textId="77777777" w:rsidR="001833DE" w:rsidRPr="009B72DA" w:rsidRDefault="001833DE" w:rsidP="001833DE">
      <w:pPr>
        <w:pStyle w:val="Heading3"/>
        <w:spacing w:line="240" w:lineRule="auto"/>
      </w:pPr>
      <w:r>
        <w:rPr>
          <w:cs/>
        </w:rPr>
        <w:t>التفكير</w:t>
      </w:r>
    </w:p>
    <w:p w14:paraId="13613311"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2F0E227" w14:textId="77777777" w:rsidR="001833DE" w:rsidRDefault="001833DE" w:rsidP="001833DE">
      <w:pPr>
        <w:spacing w:after="400" w:line="240" w:lineRule="auto"/>
        <w:ind w:left="270"/>
        <w:rPr>
          <w:rFonts w:ascii="Verdana" w:hAnsi="Verdana"/>
        </w:rPr>
      </w:pPr>
      <w:r>
        <w:rPr>
          <w:rFonts w:ascii="Verdana" w:hAnsi="Verdana" w:cs="Verdana"/>
          <w:cs/>
        </w:rPr>
        <w:t xml:space="preserve">مؤشر مؤهلات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الرئيسي يفي حاليًا بما يلي</w:t>
      </w:r>
      <w:r>
        <w:rPr>
          <w:rFonts w:ascii="Verdana" w:hAnsi="Verdana"/>
        </w:rPr>
        <w:t xml:space="preserve">: </w:t>
      </w:r>
    </w:p>
    <w:p w14:paraId="3E20B6E1"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8149EDF" w14:textId="77777777" w:rsidR="001833DE" w:rsidRPr="005B747E" w:rsidRDefault="001833DE" w:rsidP="001833DE">
      <w:pPr>
        <w:spacing w:after="120" w:line="240" w:lineRule="auto"/>
        <w:rPr>
          <w:rFonts w:ascii="Verdana" w:hAnsi="Verdana"/>
          <w:b/>
          <w:bCs/>
        </w:rPr>
      </w:pPr>
      <w:r>
        <w:rPr>
          <w:rFonts w:ascii="Verdana" w:hAnsi="Verdana" w:cs="Verdana"/>
          <w:b/>
          <w:cs/>
        </w:rPr>
        <w:t xml:space="preserve"> </w:t>
      </w:r>
      <w:r>
        <w:rPr>
          <w:rFonts w:ascii="Segoe UI Symbol" w:hAnsi="Segoe UI Symbol" w:cs="Segoe UI Symbol"/>
          <w:b/>
          <w:cs/>
        </w:rPr>
        <w:t>☐</w:t>
      </w:r>
      <w:r>
        <w:rPr>
          <w:rFonts w:ascii="Verdana" w:hAnsi="Verdana" w:cs="Verdana"/>
          <w:b/>
          <w:cs/>
        </w:rPr>
        <w:t xml:space="preserve"> لا يفي حاليًا</w:t>
      </w:r>
    </w:p>
    <w:p w14:paraId="1A1F8F48" w14:textId="77777777" w:rsidR="001833DE" w:rsidRPr="00D451B5" w:rsidRDefault="001833DE" w:rsidP="001833DE">
      <w:pPr>
        <w:spacing w:after="720" w:line="240" w:lineRule="auto"/>
        <w:ind w:left="274"/>
        <w:rPr>
          <w:rFonts w:ascii="Verdana" w:hAnsi="Verdana"/>
        </w:rPr>
      </w:pPr>
      <w:r>
        <w:rPr>
          <w:rFonts w:ascii="Verdana" w:hAnsi="Verdana" w:cs="Verdana"/>
          <w:cs/>
        </w:rPr>
        <w:t>هدف المستقبل</w:t>
      </w:r>
      <w:r>
        <w:rPr>
          <w:rFonts w:ascii="Verdana" w:hAnsi="Verdana"/>
        </w:rPr>
        <w:t xml:space="preserve">: </w:t>
      </w:r>
    </w:p>
    <w:p w14:paraId="47C86E75" w14:textId="77777777" w:rsidR="001833DE" w:rsidRPr="00D451B5" w:rsidRDefault="001833DE" w:rsidP="001833DE">
      <w:pPr>
        <w:spacing w:after="720" w:line="240" w:lineRule="auto"/>
        <w:ind w:left="274"/>
        <w:rPr>
          <w:rFonts w:ascii="Verdana" w:hAnsi="Verdana"/>
        </w:rPr>
      </w:pPr>
      <w:r>
        <w:rPr>
          <w:rFonts w:ascii="Verdana" w:hAnsi="Verdana" w:cs="Verdana"/>
          <w:cs/>
        </w:rPr>
        <w:t xml:space="preserve">ماذا أريد أن أتعلم؟ </w:t>
      </w:r>
    </w:p>
    <w:p w14:paraId="6F426C45" w14:textId="77777777" w:rsidR="001833DE" w:rsidRPr="00EA578B" w:rsidRDefault="001833DE" w:rsidP="001833DE">
      <w:pPr>
        <w:spacing w:after="720" w:line="240" w:lineRule="auto"/>
        <w:ind w:left="274"/>
        <w:rPr>
          <w:rFonts w:ascii="Verdana" w:hAnsi="Verdana"/>
        </w:rPr>
      </w:pPr>
      <w:r>
        <w:rPr>
          <w:rFonts w:ascii="Verdana" w:hAnsi="Verdana" w:cs="Verdana"/>
          <w:cs/>
        </w:rPr>
        <w:t>خطة التنفيذ</w:t>
      </w:r>
      <w:r>
        <w:rPr>
          <w:rFonts w:ascii="Verdana" w:hAnsi="Verdana"/>
        </w:rPr>
        <w:t xml:space="preserve">: </w:t>
      </w:r>
    </w:p>
    <w:p w14:paraId="6240973D" w14:textId="77777777" w:rsidR="001833DE" w:rsidRPr="00D1267D" w:rsidRDefault="001833DE" w:rsidP="001833DE">
      <w:pPr>
        <w:pStyle w:val="Heading3"/>
      </w:pPr>
      <w:r>
        <w:rPr>
          <w:cs/>
        </w:rPr>
        <w:t xml:space="preserve">النقاط المحتملة لمؤهلات موفر الرعاية </w:t>
      </w:r>
      <w:r>
        <w:t xml:space="preserve">/ </w:t>
      </w:r>
      <w:r>
        <w:rPr>
          <w:cs/>
        </w:rPr>
        <w:t xml:space="preserve">المعلم </w:t>
      </w:r>
      <w:r>
        <w:t xml:space="preserve">/ </w:t>
      </w:r>
      <w:r>
        <w:rPr>
          <w:cs/>
        </w:rPr>
        <w:t xml:space="preserve">المدرس الرئيسي </w:t>
      </w:r>
      <w:r>
        <w:t>(</w:t>
      </w:r>
      <w:r>
        <w:rPr>
          <w:rtl w:val="0"/>
        </w:rPr>
        <w:t>2</w:t>
      </w:r>
      <w:r>
        <w:rPr>
          <w:cs/>
        </w:rPr>
        <w:t xml:space="preserve"> إلى </w:t>
      </w:r>
      <w:r>
        <w:rPr>
          <w:rtl w:val="0"/>
        </w:rPr>
        <w:t>7</w:t>
      </w:r>
      <w:r>
        <w:rPr>
          <w:cs/>
        </w:rPr>
        <w:t xml:space="preserve"> نقاط</w:t>
      </w:r>
      <w:r>
        <w:t>)</w:t>
      </w:r>
    </w:p>
    <w:p w14:paraId="62F6E8E2" w14:textId="77777777" w:rsidR="001833DE" w:rsidRPr="00542C5A" w:rsidRDefault="001833DE" w:rsidP="001833DE">
      <w:pPr>
        <w:spacing w:before="120"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A-SQ2-A</w:t>
      </w:r>
      <w:r>
        <w:rPr>
          <w:rFonts w:ascii="Verdana" w:hAnsi="Verdana"/>
          <w:b/>
        </w:rPr>
        <w:t xml:space="preserve"> (</w:t>
      </w:r>
      <w:r>
        <w:rPr>
          <w:rFonts w:ascii="Verdana" w:hAnsi="Verdana"/>
          <w:b/>
          <w:rtl w:val="0"/>
        </w:rPr>
        <w:t>2</w:t>
      </w:r>
      <w:r>
        <w:rPr>
          <w:rFonts w:ascii="Verdana" w:hAnsi="Verdana" w:cs="Verdana"/>
          <w:b/>
          <w:cs/>
        </w:rPr>
        <w:t xml:space="preserve"> نقاط</w:t>
      </w:r>
      <w:r>
        <w:rPr>
          <w:rFonts w:ascii="Verdana" w:hAnsi="Verdana"/>
          <w:b/>
        </w:rPr>
        <w:t>)</w:t>
      </w:r>
    </w:p>
    <w:p w14:paraId="35510B41" w14:textId="77777777" w:rsidR="001833DE" w:rsidRPr="00D866A3" w:rsidRDefault="001833DE" w:rsidP="001833DE">
      <w:pPr>
        <w:pStyle w:val="ListParagraph"/>
        <w:numPr>
          <w:ilvl w:val="0"/>
          <w:numId w:val="43"/>
        </w:numPr>
        <w:spacing w:after="0" w:line="240" w:lineRule="auto"/>
        <w:rPr>
          <w:rFonts w:ascii="Verdana" w:hAnsi="Verdana"/>
        </w:rPr>
      </w:pPr>
      <w:r>
        <w:rPr>
          <w:rFonts w:ascii="Verdana" w:hAnsi="Verdana" w:cs="Verdana"/>
          <w:cs/>
        </w:rPr>
        <w:t xml:space="preserve">إكمال دورة تدريبية واحدة على الأقل بعد المرحلة الثانوية في تعليم الطفولة المبكرة </w:t>
      </w:r>
      <w:r>
        <w:rPr>
          <w:rFonts w:ascii="Verdana" w:hAnsi="Verdana"/>
        </w:rPr>
        <w:t xml:space="preserve">/ </w:t>
      </w:r>
      <w:r>
        <w:rPr>
          <w:rFonts w:ascii="Verdana" w:hAnsi="Verdana" w:cs="Verdana"/>
          <w:cs/>
        </w:rPr>
        <w:t>تنمية الطفل</w:t>
      </w:r>
      <w:r>
        <w:rPr>
          <w:rFonts w:ascii="Verdana" w:hAnsi="Verdana" w:cs="Verdana"/>
          <w:u w:val="single"/>
          <w:cs/>
        </w:rPr>
        <w:t xml:space="preserve"> أو</w:t>
      </w:r>
      <w:r>
        <w:rPr>
          <w:rFonts w:ascii="Verdana" w:hAnsi="Verdana" w:cs="Verdana"/>
          <w:cs/>
        </w:rPr>
        <w:t xml:space="preserve"> </w:t>
      </w:r>
      <w:r>
        <w:rPr>
          <w:rFonts w:ascii="Verdana" w:hAnsi="Verdana"/>
          <w:rtl w:val="0"/>
        </w:rPr>
        <w:t>20</w:t>
      </w:r>
      <w:r>
        <w:rPr>
          <w:rFonts w:ascii="Verdana" w:hAnsi="Verdana" w:cs="Verdana"/>
          <w:cs/>
        </w:rPr>
        <w:t xml:space="preserve"> ساعة من التدريب المجتمعي </w:t>
      </w:r>
      <w:r>
        <w:rPr>
          <w:rFonts w:ascii="Verdana" w:hAnsi="Verdana"/>
        </w:rPr>
        <w:t xml:space="preserve">/ </w:t>
      </w:r>
      <w:r>
        <w:rPr>
          <w:rFonts w:ascii="Verdana" w:hAnsi="Verdana" w:cs="Verdana"/>
          <w:cs/>
        </w:rPr>
        <w:t>الأكاديمي المتوافق مع الكفاءات الأساسية للمعرفة الأساسية</w:t>
      </w:r>
      <w:r>
        <w:rPr>
          <w:rFonts w:ascii="Verdana" w:hAnsi="Verdana"/>
        </w:rPr>
        <w:t>.</w:t>
      </w:r>
    </w:p>
    <w:p w14:paraId="01299EB3" w14:textId="77777777" w:rsidR="001833DE" w:rsidRPr="00542C5A" w:rsidRDefault="001833DE" w:rsidP="001833DE">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A-SQ2-B</w:t>
      </w:r>
      <w:r>
        <w:rPr>
          <w:rFonts w:ascii="Verdana" w:hAnsi="Verdana"/>
          <w:b/>
        </w:rPr>
        <w:t xml:space="preserve"> (</w:t>
      </w:r>
      <w:r>
        <w:rPr>
          <w:rFonts w:ascii="Verdana" w:hAnsi="Verdana"/>
          <w:b/>
          <w:rtl w:val="0"/>
        </w:rPr>
        <w:t>3</w:t>
      </w:r>
      <w:r>
        <w:rPr>
          <w:rFonts w:ascii="Verdana" w:hAnsi="Verdana" w:cs="Verdana"/>
          <w:b/>
          <w:cs/>
        </w:rPr>
        <w:t xml:space="preserve"> نقاط</w:t>
      </w:r>
      <w:r>
        <w:rPr>
          <w:rFonts w:ascii="Verdana" w:hAnsi="Verdana"/>
          <w:b/>
        </w:rPr>
        <w:t>)</w:t>
      </w:r>
    </w:p>
    <w:p w14:paraId="34B9E396" w14:textId="77777777" w:rsidR="001833DE" w:rsidRPr="00D866A3" w:rsidRDefault="001833DE" w:rsidP="001833DE">
      <w:pPr>
        <w:pStyle w:val="ListParagraph"/>
        <w:numPr>
          <w:ilvl w:val="0"/>
          <w:numId w:val="43"/>
        </w:numPr>
        <w:spacing w:after="0" w:line="240" w:lineRule="auto"/>
        <w:rPr>
          <w:rFonts w:ascii="Verdana" w:hAnsi="Verdana"/>
        </w:rPr>
      </w:pPr>
      <w:r>
        <w:rPr>
          <w:rFonts w:ascii="Verdana" w:hAnsi="Verdana" w:cs="Verdana"/>
          <w:cs/>
        </w:rPr>
        <w:t>يعمل كزميل تنمية أطفال بما يتناسب مع العمر الذي يتم توفير الخدمات له</w:t>
      </w:r>
      <w:r>
        <w:rPr>
          <w:rFonts w:ascii="Verdana" w:hAnsi="Verdana" w:cs="Verdana"/>
          <w:u w:val="single"/>
          <w:cs/>
        </w:rPr>
        <w:t xml:space="preserve"> أو</w:t>
      </w:r>
      <w:r>
        <w:rPr>
          <w:rFonts w:ascii="Verdana" w:hAnsi="Verdana" w:cs="Verdana"/>
          <w:cs/>
        </w:rPr>
        <w:t xml:space="preserve"> شهادة مونتيسوري المناسبة للعمر الذي يتم توفير الخدمات له</w:t>
      </w:r>
      <w:r>
        <w:rPr>
          <w:rFonts w:ascii="Verdana" w:hAnsi="Verdana"/>
        </w:rPr>
        <w:t>.</w:t>
      </w:r>
    </w:p>
    <w:p w14:paraId="5A5CD1ED" w14:textId="77777777" w:rsidR="001833DE" w:rsidRPr="00542C5A" w:rsidRDefault="001833DE" w:rsidP="001833DE">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A-SQ2-C</w:t>
      </w:r>
      <w:r>
        <w:rPr>
          <w:rFonts w:ascii="Verdana" w:hAnsi="Verdana"/>
          <w:b/>
        </w:rPr>
        <w:t xml:space="preserve"> (</w:t>
      </w:r>
      <w:r>
        <w:rPr>
          <w:rFonts w:ascii="Verdana" w:hAnsi="Verdana"/>
          <w:b/>
          <w:rtl w:val="0"/>
        </w:rPr>
        <w:t>5</w:t>
      </w:r>
      <w:r>
        <w:rPr>
          <w:rFonts w:ascii="Verdana" w:hAnsi="Verdana" w:cs="Verdana"/>
          <w:b/>
          <w:cs/>
        </w:rPr>
        <w:t xml:space="preserve"> نقاط</w:t>
      </w:r>
      <w:r>
        <w:rPr>
          <w:rFonts w:ascii="Verdana" w:hAnsi="Verdana"/>
          <w:b/>
        </w:rPr>
        <w:t>)</w:t>
      </w:r>
    </w:p>
    <w:p w14:paraId="35EE4DAC" w14:textId="77777777" w:rsidR="001833DE" w:rsidRPr="00D866A3" w:rsidRDefault="001833DE" w:rsidP="001833DE">
      <w:pPr>
        <w:pStyle w:val="ListParagraph"/>
        <w:numPr>
          <w:ilvl w:val="0"/>
          <w:numId w:val="43"/>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أو مجال متعلق بالطفل، بما في ذلك حضور ما لا يقل عن </w:t>
      </w:r>
      <w:r>
        <w:rPr>
          <w:rFonts w:ascii="Verdana" w:hAnsi="Verdana"/>
          <w:rtl w:val="0"/>
        </w:rPr>
        <w:t>18</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 xml:space="preserve">تنمية الطفل </w:t>
      </w:r>
      <w:r>
        <w:rPr>
          <w:rFonts w:ascii="Verdana" w:hAnsi="Verdana" w:cs="Verdana"/>
          <w:u w:val="single"/>
          <w:cs/>
        </w:rPr>
        <w:t>أو</w:t>
      </w:r>
      <w:r>
        <w:rPr>
          <w:rFonts w:ascii="Verdana" w:hAnsi="Verdana" w:cs="Verdana"/>
          <w:cs/>
        </w:rPr>
        <w:t xml:space="preserve"> </w:t>
      </w:r>
      <w:r>
        <w:rPr>
          <w:rFonts w:ascii="Verdana" w:hAnsi="Verdana"/>
          <w:rtl w:val="0"/>
        </w:rPr>
        <w:t>60</w:t>
      </w:r>
      <w:r>
        <w:rPr>
          <w:rFonts w:ascii="Verdana" w:hAnsi="Verdana" w:cs="Verdana"/>
          <w:cs/>
        </w:rPr>
        <w:t xml:space="preserve"> ساعة في الفصول الدراسية في برنامج يؤدي إلى درجة البكالوريوس في مجال تعليم الطفولة المبكرة </w:t>
      </w:r>
      <w:r>
        <w:rPr>
          <w:rFonts w:ascii="Verdana" w:hAnsi="Verdana"/>
        </w:rPr>
        <w:t xml:space="preserve">/ </w:t>
      </w:r>
      <w:r>
        <w:rPr>
          <w:rFonts w:ascii="Verdana" w:hAnsi="Verdana" w:cs="Verdana"/>
          <w:cs/>
        </w:rPr>
        <w:t xml:space="preserve">تنمية الطفل أو في مجال ذي صلة بالطفل مع حضور ما لا يقل عن </w:t>
      </w:r>
      <w:r>
        <w:rPr>
          <w:rFonts w:ascii="Verdana" w:hAnsi="Verdana"/>
          <w:rtl w:val="0"/>
        </w:rPr>
        <w:t>24</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1226961B" w14:textId="77777777" w:rsidR="001833DE" w:rsidRPr="00542C5A" w:rsidRDefault="001833DE" w:rsidP="001833DE">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A-SQ2-D</w:t>
      </w:r>
      <w:r>
        <w:rPr>
          <w:rFonts w:ascii="Verdana" w:hAnsi="Verdana"/>
          <w:b/>
        </w:rPr>
        <w:t xml:space="preserve"> (</w:t>
      </w:r>
      <w:r>
        <w:rPr>
          <w:rFonts w:ascii="Verdana" w:hAnsi="Verdana"/>
          <w:b/>
          <w:rtl w:val="0"/>
        </w:rPr>
        <w:t>7</w:t>
      </w:r>
      <w:r>
        <w:rPr>
          <w:rFonts w:ascii="Verdana" w:hAnsi="Verdana" w:cs="Verdana"/>
          <w:b/>
          <w:cs/>
        </w:rPr>
        <w:t xml:space="preserve"> نقاط</w:t>
      </w:r>
      <w:r>
        <w:rPr>
          <w:rFonts w:ascii="Verdana" w:hAnsi="Verdana"/>
          <w:b/>
        </w:rPr>
        <w:t>)</w:t>
      </w:r>
    </w:p>
    <w:p w14:paraId="6D593C62" w14:textId="77777777" w:rsidR="001833DE" w:rsidRPr="00D866A3" w:rsidRDefault="001833DE" w:rsidP="001833DE">
      <w:pPr>
        <w:pStyle w:val="ListParagraph"/>
        <w:numPr>
          <w:ilvl w:val="0"/>
          <w:numId w:val="43"/>
        </w:numPr>
        <w:spacing w:after="0" w:line="240" w:lineRule="auto"/>
        <w:rPr>
          <w:rFonts w:ascii="Verdana" w:hAnsi="Verdana"/>
        </w:rPr>
      </w:pPr>
      <w:r>
        <w:rPr>
          <w:rFonts w:ascii="Verdana" w:hAnsi="Verdana" w:cs="Verdana"/>
          <w:cs/>
        </w:rPr>
        <w:t xml:space="preserve">درجة البكالوريوس في مجال تعليم الطفولة المبكرة </w:t>
      </w:r>
      <w:r>
        <w:rPr>
          <w:rFonts w:ascii="Verdana" w:hAnsi="Verdana"/>
        </w:rPr>
        <w:t xml:space="preserve">/ </w:t>
      </w:r>
      <w:r>
        <w:rPr>
          <w:rFonts w:ascii="Verdana" w:hAnsi="Verdana" w:cs="Verdana"/>
          <w:cs/>
        </w:rPr>
        <w:t xml:space="preserve">تنمية الطفل أو في مجال مرتبط بالطفل </w:t>
      </w:r>
      <w:r>
        <w:rPr>
          <w:rFonts w:ascii="Verdana" w:hAnsi="Verdana" w:cs="Verdana"/>
          <w:u w:val="single"/>
          <w:cs/>
        </w:rPr>
        <w:t>أو</w:t>
      </w:r>
      <w:r>
        <w:rPr>
          <w:rFonts w:ascii="Verdana" w:hAnsi="Verdana" w:cs="Verdana"/>
          <w:cs/>
        </w:rPr>
        <w:t xml:space="preserve"> درجة البكالوريوس أو أعلى 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p w14:paraId="136E6CBF" w14:textId="77777777" w:rsidR="001833DE" w:rsidRPr="00F975D9" w:rsidRDefault="001833DE" w:rsidP="001833DE">
      <w:pPr>
        <w:pStyle w:val="paragraph"/>
        <w:spacing w:before="240" w:beforeAutospacing="0" w:after="0" w:afterAutospacing="0"/>
        <w:textAlignment w:val="baseline"/>
        <w:rPr>
          <w:rFonts w:ascii="Verdana" w:hAnsi="Verdana" w:cs="Calibri"/>
          <w:sz w:val="22"/>
          <w:szCs w:val="22"/>
        </w:rPr>
      </w:pPr>
      <w:r>
        <w:rPr>
          <w:rFonts w:ascii="Verdana" w:hAnsi="Verdana"/>
          <w:b/>
          <w:color w:val="1F3864"/>
          <w:sz w:val="22"/>
          <w:cs/>
        </w:rPr>
        <w:t xml:space="preserve">إجمالي نقاط قسم مؤهلات موفر الرعاية </w:t>
      </w:r>
      <w:r>
        <w:rPr>
          <w:rFonts w:ascii="Verdana" w:hAnsi="Verdana"/>
          <w:b/>
          <w:color w:val="1F3864"/>
          <w:sz w:val="22"/>
        </w:rPr>
        <w:t xml:space="preserve">/ </w:t>
      </w:r>
      <w:r>
        <w:rPr>
          <w:rFonts w:ascii="Verdana" w:hAnsi="Verdana"/>
          <w:b/>
          <w:color w:val="1F3864"/>
          <w:sz w:val="22"/>
          <w:cs/>
        </w:rPr>
        <w:t xml:space="preserve">المعلم </w:t>
      </w:r>
      <w:r>
        <w:rPr>
          <w:rFonts w:ascii="Verdana" w:hAnsi="Verdana"/>
          <w:b/>
          <w:color w:val="1F3864"/>
          <w:sz w:val="22"/>
        </w:rPr>
        <w:t xml:space="preserve">/ </w:t>
      </w:r>
      <w:r>
        <w:rPr>
          <w:rFonts w:ascii="Verdana" w:hAnsi="Verdana"/>
          <w:b/>
          <w:color w:val="1F3864"/>
          <w:sz w:val="22"/>
          <w:cs/>
        </w:rPr>
        <w:t>المدرس الرئيسي</w:t>
      </w:r>
      <w:r>
        <w:rPr>
          <w:rFonts w:ascii="Verdana" w:hAnsi="Verdana"/>
          <w:b/>
          <w:color w:val="1F3864"/>
          <w:sz w:val="22"/>
        </w:rPr>
        <w:t xml:space="preserve">: </w:t>
      </w:r>
    </w:p>
    <w:p w14:paraId="0E4E99A8" w14:textId="77777777" w:rsidR="001833DE" w:rsidRPr="00F975D9" w:rsidRDefault="001833DE" w:rsidP="001833DE">
      <w:pPr>
        <w:rPr>
          <w:rFonts w:ascii="Verdana" w:eastAsia="Times New Roman" w:hAnsi="Verdana" w:cs="Calibri"/>
          <w:sz w:val="24"/>
          <w:szCs w:val="24"/>
        </w:rPr>
      </w:pPr>
      <w:r>
        <w:rPr>
          <w:lang w:bidi="ar-SA"/>
        </w:rPr>
        <w:br w:type="page"/>
      </w:r>
    </w:p>
    <w:p w14:paraId="78697355" w14:textId="77777777" w:rsidR="001833DE" w:rsidRDefault="001833DE" w:rsidP="001833DE">
      <w:pPr>
        <w:pStyle w:val="Heading2"/>
      </w:pPr>
      <w:r>
        <w:rPr>
          <w:rtl w:val="0"/>
        </w:rPr>
        <w:lastRenderedPageBreak/>
        <w:t>N-PD1</w:t>
      </w:r>
      <w:r>
        <w:t xml:space="preserve">: </w:t>
      </w:r>
      <w:r>
        <w:rPr>
          <w:cs/>
        </w:rPr>
        <w:t xml:space="preserve">يُكمل الموفر </w:t>
      </w:r>
      <w:r>
        <w:t xml:space="preserve">/ </w:t>
      </w:r>
      <w:r>
        <w:rPr>
          <w:cs/>
        </w:rPr>
        <w:t xml:space="preserve">المعلم الرئيسي ما لا يقل عن </w:t>
      </w:r>
      <w:r>
        <w:rPr>
          <w:rtl w:val="0"/>
        </w:rPr>
        <w:t>20</w:t>
      </w:r>
      <w:r>
        <w:rPr>
          <w:cs/>
        </w:rPr>
        <w:t xml:space="preserve"> ساعة من التطوير المهني سنويًا</w:t>
      </w:r>
    </w:p>
    <w:p w14:paraId="007A71A7" w14:textId="627C9140" w:rsidR="001833DE" w:rsidRDefault="00F4379F" w:rsidP="001833DE">
      <w:pPr>
        <w:keepNext/>
        <w:jc w:val="center"/>
      </w:pPr>
      <w:r>
        <w:rPr>
          <w:rFonts w:ascii="Segoe UI" w:hAnsi="Segoe UI"/>
          <w:b/>
          <w:noProof/>
          <w:color w:val="1F6530"/>
          <w:sz w:val="18"/>
        </w:rPr>
        <w:drawing>
          <wp:inline distT="0" distB="0" distL="0" distR="0" wp14:anchorId="4016850C" wp14:editId="1D5A3010">
            <wp:extent cx="3915126" cy="589407"/>
            <wp:effectExtent l="95250" t="76200" r="85725" b="58420"/>
            <wp:docPr id="32" name="Picture 34" descr="يتم اعتماد المؤشر N-PD1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4" descr="يتم اعتماد المؤشر N-PD1 من خلال MiRegistry."/>
                    <pic:cNvPicPr/>
                  </pic:nvPicPr>
                  <pic:blipFill>
                    <a:blip r:embed="rId83">
                      <a:extLst>
                        <a:ext uri="{28A0092B-C50C-407E-A947-70E740481C1C}">
                          <a14:useLocalDpi xmlns:a14="http://schemas.microsoft.com/office/drawing/2010/main" val="0"/>
                        </a:ext>
                      </a:extLst>
                    </a:blip>
                    <a:stretch>
                      <a:fillRect/>
                    </a:stretch>
                  </pic:blipFill>
                  <pic:spPr bwMode="auto">
                    <a:xfrm>
                      <a:off x="0" y="0"/>
                      <a:ext cx="3914775" cy="5892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394855" w14:textId="5C81DA86" w:rsidR="00900AEC" w:rsidRPr="004A57CE" w:rsidRDefault="00900AEC" w:rsidP="00900AEC">
      <w:pPr>
        <w:pStyle w:val="Caption"/>
        <w:jc w:val="center"/>
        <w:rPr>
          <w:rFonts w:ascii="Verdana" w:hAnsi="Verdana"/>
        </w:rPr>
      </w:pPr>
      <w:r>
        <w:rPr>
          <w:rFonts w:ascii="Verdana" w:hAnsi="Verdana"/>
        </w:rPr>
        <w:t xml:space="preserve">الشكل </w:t>
      </w:r>
      <w:r w:rsidR="00F929E1">
        <w:rPr>
          <w:rFonts w:ascii="Verdana" w:hAnsi="Verdana" w:hint="cs"/>
        </w:rPr>
        <w:t>30</w:t>
      </w:r>
      <w:r>
        <w:rPr>
          <w:rFonts w:ascii="Verdana" w:hAnsi="Verdana"/>
        </w:rPr>
        <w:t xml:space="preserve">. مؤشر </w:t>
      </w:r>
      <w:r w:rsidR="0051653A">
        <w:rPr>
          <w:rFonts w:ascii="Verdana" w:hAnsi="Verdana" w:hint="cs"/>
        </w:rPr>
        <w:t>N</w:t>
      </w:r>
      <w:r>
        <w:rPr>
          <w:rFonts w:ascii="Verdana" w:hAnsi="Verdana"/>
        </w:rPr>
        <w:t>-PD1</w:t>
      </w:r>
    </w:p>
    <w:p w14:paraId="268DE122" w14:textId="77777777" w:rsidR="001833DE" w:rsidRPr="004A57CE" w:rsidRDefault="001833DE" w:rsidP="001833DE">
      <w:pPr>
        <w:pStyle w:val="Heading3"/>
      </w:pPr>
      <w:r>
        <w:rPr>
          <w:cs/>
        </w:rPr>
        <w:t>لماذا يعد هذا المؤشر مهمًا</w:t>
      </w:r>
    </w:p>
    <w:p w14:paraId="2C029B90" w14:textId="77777777" w:rsidR="001833DE" w:rsidRPr="004A57CE" w:rsidRDefault="001833DE" w:rsidP="001833DE">
      <w:pPr>
        <w:spacing w:before="120" w:line="240" w:lineRule="auto"/>
        <w:rPr>
          <w:rFonts w:ascii="Verdana" w:hAnsi="Verdana"/>
        </w:rPr>
      </w:pPr>
      <w:r>
        <w:rPr>
          <w:rFonts w:ascii="Verdana" w:hAnsi="Verdana" w:cs="Verdana"/>
          <w:cs/>
        </w:rPr>
        <w:t>يدعم التطوير المهني والتدريب المستمرين معرفة الموظفين بأفضل الممارسات الحالية، ويوفر رعاية وتجارب وبيئات عالية الجودة تدعم كل جانب من جوانب تنمية الأطفال وتعلمهم</w:t>
      </w:r>
      <w:r>
        <w:rPr>
          <w:rFonts w:ascii="Verdana" w:hAnsi="Verdana"/>
        </w:rPr>
        <w:t xml:space="preserve">. </w:t>
      </w:r>
    </w:p>
    <w:p w14:paraId="7B169E5A" w14:textId="77777777" w:rsidR="001833DE" w:rsidRPr="000B34FD" w:rsidRDefault="001833DE" w:rsidP="001833DE">
      <w:pPr>
        <w:pStyle w:val="Heading3"/>
      </w:pPr>
      <w:r>
        <w:rPr>
          <w:cs/>
        </w:rPr>
        <w:t>كيف يلبي البرنامج الغرض من المؤشر</w:t>
      </w:r>
    </w:p>
    <w:p w14:paraId="2DC5E7FF" w14:textId="77777777" w:rsidR="001833DE" w:rsidRDefault="001833DE" w:rsidP="001833DE">
      <w:pPr>
        <w:spacing w:before="120" w:after="0" w:line="240" w:lineRule="auto"/>
        <w:rPr>
          <w:rFonts w:ascii="Verdana" w:hAnsi="Verdana"/>
        </w:rPr>
      </w:pPr>
      <w:r>
        <w:rPr>
          <w:rFonts w:ascii="Verdana" w:hAnsi="Verdana" w:cs="Verdana"/>
          <w:cs/>
        </w:rPr>
        <w:t xml:space="preserve">يمتلك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الرئيسي ما يلي</w:t>
      </w:r>
      <w:r>
        <w:rPr>
          <w:rFonts w:ascii="Verdana" w:hAnsi="Verdana"/>
        </w:rPr>
        <w:t>:</w:t>
      </w:r>
    </w:p>
    <w:p w14:paraId="1C61DA83" w14:textId="77777777" w:rsidR="001833DE" w:rsidRPr="004F14C4" w:rsidRDefault="001833DE" w:rsidP="001833DE">
      <w:pPr>
        <w:pStyle w:val="ListParagraph"/>
        <w:numPr>
          <w:ilvl w:val="0"/>
          <w:numId w:val="44"/>
        </w:numPr>
        <w:spacing w:after="0" w:line="240" w:lineRule="auto"/>
        <w:rPr>
          <w:rFonts w:ascii="Verdana" w:hAnsi="Verdana"/>
          <w:sz w:val="21"/>
          <w:szCs w:val="21"/>
        </w:rPr>
      </w:pPr>
      <w:r>
        <w:rPr>
          <w:rFonts w:ascii="Verdana" w:hAnsi="Verdana" w:cs="Verdana"/>
          <w:sz w:val="21"/>
          <w:cs/>
        </w:rPr>
        <w:t xml:space="preserve">إكمال </w:t>
      </w:r>
      <w:r>
        <w:rPr>
          <w:rFonts w:ascii="Verdana" w:hAnsi="Verdana"/>
          <w:sz w:val="21"/>
          <w:rtl w:val="0"/>
        </w:rPr>
        <w:t>14</w:t>
      </w:r>
      <w:r>
        <w:rPr>
          <w:rFonts w:ascii="Verdana" w:hAnsi="Verdana" w:cs="Verdana"/>
          <w:sz w:val="21"/>
          <w:cs/>
        </w:rPr>
        <w:t xml:space="preserve"> ساعة من التطوير المهني خلال الثمانية عشر شهرًا الماضية من شهر تقديم استطلاع رأي التقييم الذاتي</w:t>
      </w:r>
      <w:r>
        <w:rPr>
          <w:rFonts w:ascii="Verdana" w:hAnsi="Verdana"/>
          <w:sz w:val="21"/>
        </w:rPr>
        <w:t>.</w:t>
      </w:r>
    </w:p>
    <w:p w14:paraId="710881E5" w14:textId="77777777" w:rsidR="001833DE" w:rsidRPr="004F14C4" w:rsidRDefault="001833DE" w:rsidP="001833DE">
      <w:pPr>
        <w:pStyle w:val="ListParagraph"/>
        <w:numPr>
          <w:ilvl w:val="0"/>
          <w:numId w:val="44"/>
        </w:numPr>
        <w:spacing w:line="240" w:lineRule="auto"/>
        <w:rPr>
          <w:rFonts w:ascii="Verdana" w:hAnsi="Verdana"/>
          <w:sz w:val="21"/>
          <w:szCs w:val="21"/>
        </w:rPr>
      </w:pPr>
      <w:r>
        <w:rPr>
          <w:rFonts w:ascii="Verdana" w:hAnsi="Verdana" w:cs="Verdana"/>
          <w:sz w:val="21"/>
          <w:cs/>
        </w:rPr>
        <w:t xml:space="preserve">تم التحقق من تدريب التطوير المهني بواسطة </w:t>
      </w:r>
      <w:r>
        <w:rPr>
          <w:rFonts w:ascii="Verdana" w:hAnsi="Verdana"/>
          <w:sz w:val="21"/>
          <w:rtl w:val="0"/>
        </w:rPr>
        <w:t>MiRegistry</w:t>
      </w:r>
      <w:r>
        <w:rPr>
          <w:rFonts w:ascii="Verdana" w:hAnsi="Verdana"/>
          <w:sz w:val="21"/>
        </w:rPr>
        <w:t>.</w:t>
      </w:r>
    </w:p>
    <w:p w14:paraId="6E6C11C5" w14:textId="77777777" w:rsidR="001833DE" w:rsidRPr="004F14C4" w:rsidRDefault="001833DE" w:rsidP="001833DE">
      <w:pPr>
        <w:rPr>
          <w:rFonts w:ascii="Verdana" w:hAnsi="Verdana"/>
          <w:i/>
          <w:iCs/>
        </w:rPr>
      </w:pPr>
      <w:r>
        <w:rPr>
          <w:rFonts w:ascii="Verdana" w:hAnsi="Verdana" w:cs="Verdana"/>
          <w:i/>
          <w:cs/>
        </w:rPr>
        <w:t xml:space="preserve">لا يحتاج الموظفون المعينون حديثًا </w:t>
      </w:r>
      <w:r>
        <w:rPr>
          <w:rFonts w:ascii="Verdana" w:hAnsi="Verdana"/>
          <w:i/>
        </w:rPr>
        <w:t>(</w:t>
      </w:r>
      <w:r>
        <w:rPr>
          <w:rFonts w:ascii="Verdana" w:hAnsi="Verdana" w:cs="Verdana"/>
          <w:i/>
          <w:cs/>
        </w:rPr>
        <w:t xml:space="preserve">المعينون من مدة تقل عن </w:t>
      </w:r>
      <w:r>
        <w:rPr>
          <w:rFonts w:ascii="Verdana" w:hAnsi="Verdana"/>
          <w:i/>
          <w:rtl w:val="0"/>
        </w:rPr>
        <w:t>90</w:t>
      </w:r>
      <w:r>
        <w:rPr>
          <w:rFonts w:ascii="Verdana" w:hAnsi="Verdana" w:cs="Verdana"/>
          <w:i/>
          <w:cs/>
        </w:rPr>
        <w:t xml:space="preserve"> يومًا</w:t>
      </w:r>
      <w:r>
        <w:rPr>
          <w:rFonts w:ascii="Verdana" w:hAnsi="Verdana"/>
          <w:i/>
        </w:rPr>
        <w:t xml:space="preserve">) </w:t>
      </w:r>
      <w:r>
        <w:rPr>
          <w:rFonts w:ascii="Verdana" w:hAnsi="Verdana" w:cs="Verdana"/>
          <w:i/>
          <w:cs/>
        </w:rPr>
        <w:t>إلى عدد معين من ساعات تدريب التطوير المهني</w:t>
      </w:r>
      <w:r>
        <w:rPr>
          <w:rFonts w:ascii="Verdana" w:hAnsi="Verdana"/>
          <w:i/>
        </w:rPr>
        <w:t>.</w:t>
      </w:r>
    </w:p>
    <w:p w14:paraId="42F29BD7" w14:textId="77777777" w:rsidR="001833DE" w:rsidRPr="004F14C4" w:rsidRDefault="001833DE" w:rsidP="001833DE">
      <w:pPr>
        <w:rPr>
          <w:rFonts w:ascii="Verdana" w:hAnsi="Verdana"/>
          <w:i/>
          <w:iCs/>
        </w:rPr>
      </w:pPr>
      <w:r>
        <w:rPr>
          <w:rFonts w:ascii="Verdana" w:hAnsi="Verdana" w:cs="Verdana"/>
          <w:i/>
          <w:cs/>
        </w:rPr>
        <w:t>لا يتم احتساب ساعات الإنعاش القلبي الرئوي والإسعافات الأولية ضمن إجمالي ساعات التطوير المهني</w:t>
      </w:r>
      <w:r>
        <w:rPr>
          <w:rFonts w:ascii="Verdana" w:hAnsi="Verdana"/>
          <w:i/>
        </w:rPr>
        <w:t xml:space="preserve">. </w:t>
      </w:r>
    </w:p>
    <w:p w14:paraId="705168E2" w14:textId="77777777" w:rsidR="001833DE" w:rsidRPr="004F14C4" w:rsidRDefault="00034A0E" w:rsidP="001833DE">
      <w:pPr>
        <w:spacing w:before="120" w:after="0" w:line="240" w:lineRule="auto"/>
        <w:rPr>
          <w:rFonts w:ascii="Verdana" w:hAnsi="Verdana"/>
          <w:color w:val="0357AA"/>
        </w:rPr>
      </w:pPr>
      <w:hyperlink r:id="rId84" w:history="1">
        <w:r w:rsidR="001833DE">
          <w:rPr>
            <w:rStyle w:val="Hyperlink"/>
            <w:rFonts w:ascii="Verdana" w:hAnsi="Verdana"/>
            <w:color w:val="0357AA"/>
            <w:rtl/>
          </w:rPr>
          <w:t xml:space="preserve">معايير الجودة للطفولة المبكرة في ميتشجن </w:t>
        </w:r>
      </w:hyperlink>
    </w:p>
    <w:p w14:paraId="7E31A7E0" w14:textId="77777777" w:rsidR="001833DE" w:rsidRPr="004A57CE" w:rsidRDefault="001833DE" w:rsidP="001833DE">
      <w:pPr>
        <w:spacing w:line="240" w:lineRule="auto"/>
        <w:rPr>
          <w:rFonts w:ascii="Verdana" w:hAnsi="Verdana"/>
        </w:rPr>
      </w:pPr>
      <w:r>
        <w:rPr>
          <w:rFonts w:ascii="Verdana" w:hAnsi="Verdana" w:cs="Verdana"/>
          <w:cs/>
        </w:rPr>
        <w:t xml:space="preserve">يشارك الموظفون في مجموعة متنوعة من أنشطة التطوير المهني المستمرة </w:t>
      </w:r>
      <w:r>
        <w:rPr>
          <w:rFonts w:ascii="Verdana" w:hAnsi="Verdana"/>
        </w:rPr>
        <w:t>(</w:t>
      </w:r>
      <w:r>
        <w:rPr>
          <w:rFonts w:ascii="Verdana" w:hAnsi="Verdana" w:cs="Verdana"/>
          <w:cs/>
        </w:rPr>
        <w:t>على سبيل المثال، التدريب أثناء الخدمة، وورش العمل المهنية، والدورات التدريبية في مؤسسات التعليم العالي، وتبادل المعلمين، والملاحظات، والتدريب</w:t>
      </w:r>
      <w:r>
        <w:rPr>
          <w:rFonts w:ascii="Verdana" w:hAnsi="Verdana"/>
        </w:rPr>
        <w:t>).</w:t>
      </w:r>
    </w:p>
    <w:p w14:paraId="52022D4B" w14:textId="77777777" w:rsidR="001833DE" w:rsidRPr="009B72DA" w:rsidRDefault="001833DE" w:rsidP="001C3045">
      <w:pPr>
        <w:pStyle w:val="Heading3"/>
        <w:spacing w:before="2280" w:line="240" w:lineRule="auto"/>
      </w:pPr>
      <w:r>
        <w:rPr>
          <w:cs/>
        </w:rPr>
        <w:t>التفكير</w:t>
      </w:r>
    </w:p>
    <w:p w14:paraId="389065E5"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6A1DF41"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AFE8B04"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2280073"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3A6407B"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C04562C"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6D6AA542"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F52B58F" w14:textId="77777777" w:rsidR="001833DE" w:rsidRPr="000E7479" w:rsidRDefault="001833DE" w:rsidP="001833DE">
      <w:pPr>
        <w:pStyle w:val="Heading3"/>
      </w:pPr>
      <w:r>
        <w:rPr>
          <w:cs/>
        </w:rPr>
        <w:t xml:space="preserve">النقاط الممكنة للتطوير المهني </w:t>
      </w:r>
      <w:r>
        <w:t>(</w:t>
      </w:r>
      <w:r>
        <w:rPr>
          <w:rtl w:val="0"/>
        </w:rPr>
        <w:t>3</w:t>
      </w:r>
      <w:r>
        <w:rPr>
          <w:cs/>
        </w:rPr>
        <w:t xml:space="preserve"> نقاط</w:t>
      </w:r>
      <w:r>
        <w:t>)</w:t>
      </w:r>
    </w:p>
    <w:p w14:paraId="130C0E09" w14:textId="77777777" w:rsidR="001833DE" w:rsidRDefault="001833DE" w:rsidP="001833DE">
      <w:pPr>
        <w:pStyle w:val="ListParagraph"/>
        <w:numPr>
          <w:ilvl w:val="0"/>
          <w:numId w:val="45"/>
        </w:numPr>
      </w:pPr>
      <w:r>
        <w:rPr>
          <w:rFonts w:ascii="Verdana" w:hAnsi="Verdana" w:cs="Verdana"/>
          <w:cs/>
        </w:rPr>
        <w:t xml:space="preserve">البرنامج لديه دليل على التطوير المهني السنوي </w:t>
      </w:r>
      <w:r>
        <w:rPr>
          <w:rFonts w:ascii="Verdana" w:hAnsi="Verdana"/>
        </w:rPr>
        <w:t>(</w:t>
      </w:r>
      <w:r>
        <w:rPr>
          <w:rFonts w:ascii="Verdana" w:hAnsi="Verdana" w:cs="Verdana"/>
          <w:cs/>
        </w:rPr>
        <w:t>نقطتان</w:t>
      </w:r>
      <w:r>
        <w:rPr>
          <w:rFonts w:ascii="Verdana" w:hAnsi="Verdana"/>
        </w:rPr>
        <w:t>).</w:t>
      </w:r>
    </w:p>
    <w:p w14:paraId="50833600" w14:textId="77777777" w:rsidR="001833DE" w:rsidRPr="0000087E" w:rsidRDefault="001833DE" w:rsidP="001833DE">
      <w:r>
        <w:rPr>
          <w:lang w:bidi="ar-SA"/>
        </w:rPr>
        <w:br w:type="page"/>
      </w:r>
    </w:p>
    <w:p w14:paraId="54BB89D2" w14:textId="77777777" w:rsidR="001833DE" w:rsidRDefault="001833DE" w:rsidP="001833DE">
      <w:pPr>
        <w:pStyle w:val="Heading2"/>
      </w:pPr>
      <w:r>
        <w:rPr>
          <w:rtl w:val="0"/>
        </w:rPr>
        <w:lastRenderedPageBreak/>
        <w:t>N-PD2</w:t>
      </w:r>
      <w:r>
        <w:t xml:space="preserve">: </w:t>
      </w:r>
      <w:r>
        <w:rPr>
          <w:cs/>
        </w:rPr>
        <w:t xml:space="preserve">يتضمن تدريب التطوير المهني الذي يحضره موفر الخدمة وأي طاقم عمل ساعتين على الأقل تركز على الكفاءة الثقافية أو الممارسات الشاملة، فيما يتعلق بخدمة الأطفال ذوي الاحتياجات الخاصة أو الإعاقات، بالإضافة إلى تعليم الأطفال المتنوعين ودعم الأطفال المتنوعين وعائلاتهم </w:t>
      </w:r>
    </w:p>
    <w:p w14:paraId="39A325BD" w14:textId="3B930E6D" w:rsidR="001833DE" w:rsidRDefault="00F4379F" w:rsidP="001833DE">
      <w:pPr>
        <w:keepNext/>
        <w:spacing w:after="80"/>
        <w:jc w:val="center"/>
      </w:pPr>
      <w:r>
        <w:rPr>
          <w:rFonts w:ascii="Verdana" w:hAnsi="Verdana"/>
          <w:noProof/>
          <w:color w:val="1F6530"/>
          <w:sz w:val="24"/>
        </w:rPr>
        <w:drawing>
          <wp:inline distT="0" distB="0" distL="0" distR="0" wp14:anchorId="3AFAE897" wp14:editId="6B69D6FD">
            <wp:extent cx="4181956" cy="714121"/>
            <wp:effectExtent l="95250" t="76200" r="85725" b="48260"/>
            <wp:docPr id="33" name="Picture 23" descr="يتم اعتماد المؤشر N-PD2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3" descr="يتم اعتماد المؤشر N-PD2 من خلال MiRegistry."/>
                    <pic:cNvPicPr/>
                  </pic:nvPicPr>
                  <pic:blipFill>
                    <a:blip r:embed="rId85">
                      <a:extLst>
                        <a:ext uri="{28A0092B-C50C-407E-A947-70E740481C1C}">
                          <a14:useLocalDpi xmlns:a14="http://schemas.microsoft.com/office/drawing/2010/main" val="0"/>
                        </a:ext>
                      </a:extLst>
                    </a:blip>
                    <a:stretch>
                      <a:fillRect/>
                    </a:stretch>
                  </pic:blipFill>
                  <pic:spPr bwMode="auto">
                    <a:xfrm>
                      <a:off x="0" y="0"/>
                      <a:ext cx="4181475" cy="7137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55BFFA" w14:textId="0026166C" w:rsidR="00900AEC" w:rsidRPr="004A57CE"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3</w:t>
      </w:r>
      <w:r w:rsidR="00F929E1">
        <w:rPr>
          <w:rFonts w:ascii="Verdana" w:hAnsi="Verdana" w:hint="cs"/>
          <w:rtl w:val="0"/>
        </w:rPr>
        <w:t>1</w:t>
      </w:r>
      <w:r>
        <w:rPr>
          <w:rFonts w:ascii="Verdana" w:hAnsi="Verdana"/>
        </w:rPr>
        <w:t xml:space="preserve">. مؤشر </w:t>
      </w:r>
      <w:r w:rsidR="0051653A">
        <w:rPr>
          <w:rFonts w:ascii="Verdana" w:hAnsi="Verdana" w:hint="cs"/>
        </w:rPr>
        <w:t>N</w:t>
      </w:r>
      <w:r>
        <w:rPr>
          <w:rFonts w:ascii="Verdana" w:hAnsi="Verdana"/>
        </w:rPr>
        <w:t>-PD</w:t>
      </w:r>
      <w:r w:rsidR="0051653A">
        <w:rPr>
          <w:rFonts w:ascii="Verdana" w:hAnsi="Verdana" w:hint="cs"/>
        </w:rPr>
        <w:t>2</w:t>
      </w:r>
    </w:p>
    <w:p w14:paraId="6536BB76"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7FC28EC8" w14:textId="77777777" w:rsidR="001833DE" w:rsidRPr="006C0502" w:rsidRDefault="001833DE" w:rsidP="001833DE">
      <w:pPr>
        <w:spacing w:before="40" w:after="80" w:line="240" w:lineRule="auto"/>
        <w:rPr>
          <w:rFonts w:ascii="Verdana" w:hAnsi="Verdana"/>
        </w:rPr>
      </w:pPr>
      <w:r>
        <w:rPr>
          <w:rFonts w:ascii="Verdana" w:hAnsi="Verdana" w:cs="Verdana"/>
          <w:cs/>
        </w:rPr>
        <w:t xml:space="preserve">تدعم تدريبات التطوير المهني المستمرة معرفة الموظفين بأفضل الممارسات الحالية المتعلقة بالكفاءة الثقافية أو الممارسات الشاملة </w:t>
      </w:r>
      <w:r>
        <w:rPr>
          <w:rFonts w:ascii="Verdana" w:hAnsi="Verdana"/>
        </w:rPr>
        <w:t>(</w:t>
      </w:r>
      <w:r>
        <w:rPr>
          <w:rFonts w:ascii="Verdana" w:hAnsi="Verdana" w:cs="Verdana"/>
          <w:cs/>
        </w:rPr>
        <w:t>على سبيل المثال، الثقافة، والتنوع، والاحتياجات الخاصة، والدمج، وما إلى ذلك</w:t>
      </w:r>
      <w:r>
        <w:rPr>
          <w:rFonts w:ascii="Verdana" w:hAnsi="Verdana"/>
        </w:rPr>
        <w:t xml:space="preserve">).   </w:t>
      </w:r>
    </w:p>
    <w:p w14:paraId="65EC8497"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يلبي البرنامج الغرض من المؤشر</w:t>
      </w:r>
    </w:p>
    <w:p w14:paraId="3DA79176" w14:textId="77777777" w:rsidR="001833DE" w:rsidRPr="006C0502" w:rsidRDefault="001833DE" w:rsidP="001833DE">
      <w:pPr>
        <w:spacing w:before="40" w:after="0" w:line="240" w:lineRule="auto"/>
        <w:rPr>
          <w:rFonts w:ascii="Verdana" w:hAnsi="Verdana"/>
        </w:rPr>
      </w:pPr>
      <w:r>
        <w:rPr>
          <w:rFonts w:ascii="Verdana" w:hAnsi="Verdana" w:cs="Verdana"/>
          <w:cs/>
        </w:rPr>
        <w:t>موفر الخدمة وأي موظف</w:t>
      </w:r>
      <w:r>
        <w:rPr>
          <w:rFonts w:ascii="Verdana" w:hAnsi="Verdana"/>
        </w:rPr>
        <w:t>:</w:t>
      </w:r>
    </w:p>
    <w:p w14:paraId="60843854" w14:textId="77777777" w:rsidR="001833DE" w:rsidRPr="00B07ED1" w:rsidRDefault="001833DE" w:rsidP="001833DE">
      <w:pPr>
        <w:numPr>
          <w:ilvl w:val="0"/>
          <w:numId w:val="44"/>
        </w:numPr>
        <w:spacing w:after="0" w:line="240" w:lineRule="auto"/>
        <w:contextualSpacing/>
        <w:rPr>
          <w:rFonts w:ascii="Verdana" w:hAnsi="Verdana"/>
          <w:sz w:val="20"/>
          <w:szCs w:val="20"/>
        </w:rPr>
      </w:pPr>
      <w:r>
        <w:rPr>
          <w:rFonts w:ascii="Verdana" w:hAnsi="Verdana" w:cs="Verdana"/>
          <w:sz w:val="20"/>
          <w:cs/>
        </w:rPr>
        <w:t xml:space="preserve">أكمل ساعتين من التطوير المهني الذي يركز على الكفاءة الثقافية </w:t>
      </w:r>
      <w:r>
        <w:rPr>
          <w:rFonts w:ascii="Verdana" w:hAnsi="Verdana"/>
          <w:sz w:val="20"/>
        </w:rPr>
        <w:t xml:space="preserve">/ </w:t>
      </w:r>
      <w:r>
        <w:rPr>
          <w:rFonts w:ascii="Verdana" w:hAnsi="Verdana" w:cs="Verdana"/>
          <w:sz w:val="20"/>
          <w:cs/>
        </w:rPr>
        <w:t xml:space="preserve">الممارسات الشاملة </w:t>
      </w:r>
      <w:r>
        <w:rPr>
          <w:rFonts w:ascii="Verdana" w:hAnsi="Verdana"/>
          <w:sz w:val="20"/>
        </w:rPr>
        <w:t>(</w:t>
      </w:r>
      <w:r>
        <w:rPr>
          <w:rFonts w:ascii="Verdana" w:hAnsi="Verdana" w:cs="Verdana"/>
          <w:sz w:val="20"/>
          <w:cs/>
        </w:rPr>
        <w:t>على سبيل المثال، خدمة الأطفال ذوي الاحتياجات الخاصة أو الإعاقات، وتعليم الأطفال المتنوعين، ودعم الأطفال المتنوعين وعائلاتهم، وما إلى ذلك</w:t>
      </w:r>
      <w:r>
        <w:rPr>
          <w:rFonts w:ascii="Verdana" w:hAnsi="Verdana"/>
          <w:sz w:val="20"/>
        </w:rPr>
        <w:t xml:space="preserve">) </w:t>
      </w:r>
      <w:r>
        <w:rPr>
          <w:rFonts w:ascii="Verdana" w:hAnsi="Verdana" w:cs="Verdana"/>
          <w:sz w:val="20"/>
          <w:cs/>
        </w:rPr>
        <w:t>خلال الأشهر الثمانية عشر الماضية من شهر تقديم استطلاع رأي التقييم الذاتي</w:t>
      </w:r>
      <w:r>
        <w:rPr>
          <w:rFonts w:ascii="Verdana" w:hAnsi="Verdana"/>
          <w:sz w:val="20"/>
        </w:rPr>
        <w:t>.</w:t>
      </w:r>
    </w:p>
    <w:p w14:paraId="4B71CDE6" w14:textId="77777777" w:rsidR="001833DE" w:rsidRPr="00B07ED1" w:rsidRDefault="001833DE" w:rsidP="001833DE">
      <w:pPr>
        <w:numPr>
          <w:ilvl w:val="0"/>
          <w:numId w:val="44"/>
        </w:numPr>
        <w:spacing w:after="120" w:line="240" w:lineRule="auto"/>
        <w:contextualSpacing/>
        <w:rPr>
          <w:rFonts w:ascii="Verdana" w:hAnsi="Verdana"/>
          <w:sz w:val="20"/>
          <w:szCs w:val="20"/>
        </w:rPr>
      </w:pPr>
      <w:r>
        <w:rPr>
          <w:rFonts w:ascii="Verdana" w:hAnsi="Verdana" w:cs="Verdana"/>
          <w:sz w:val="20"/>
          <w:cs/>
        </w:rPr>
        <w:t xml:space="preserve">تم التحقق من تدريب التطوير المهني بواسطة </w:t>
      </w:r>
      <w:r>
        <w:rPr>
          <w:rFonts w:ascii="Verdana" w:hAnsi="Verdana"/>
          <w:sz w:val="20"/>
          <w:rtl w:val="0"/>
        </w:rPr>
        <w:t>MiRegistry</w:t>
      </w:r>
      <w:r>
        <w:rPr>
          <w:rFonts w:ascii="Verdana" w:hAnsi="Verdana"/>
          <w:sz w:val="20"/>
        </w:rPr>
        <w:t>.</w:t>
      </w:r>
    </w:p>
    <w:p w14:paraId="67F4D329" w14:textId="77777777" w:rsidR="001833DE" w:rsidRPr="00B07ED1" w:rsidRDefault="001833DE" w:rsidP="001833DE">
      <w:pPr>
        <w:spacing w:before="240" w:after="120"/>
        <w:rPr>
          <w:rFonts w:ascii="Verdana" w:hAnsi="Verdana"/>
          <w:i/>
          <w:iCs/>
          <w:sz w:val="20"/>
          <w:szCs w:val="20"/>
        </w:rPr>
      </w:pPr>
      <w:r>
        <w:rPr>
          <w:rFonts w:ascii="Verdana" w:hAnsi="Verdana" w:cs="Verdana"/>
          <w:i/>
          <w:sz w:val="20"/>
          <w:cs/>
        </w:rPr>
        <w:t xml:space="preserve">لا يحتاج الموظفون المعينون حديثًا </w:t>
      </w:r>
      <w:r>
        <w:rPr>
          <w:rFonts w:ascii="Verdana" w:hAnsi="Verdana"/>
          <w:i/>
          <w:sz w:val="20"/>
        </w:rPr>
        <w:t>(</w:t>
      </w:r>
      <w:r>
        <w:rPr>
          <w:rFonts w:ascii="Verdana" w:hAnsi="Verdana" w:cs="Verdana"/>
          <w:i/>
          <w:sz w:val="20"/>
          <w:cs/>
        </w:rPr>
        <w:t xml:space="preserve">المعينون من مدة تقل عن </w:t>
      </w:r>
      <w:r>
        <w:rPr>
          <w:rFonts w:ascii="Verdana" w:hAnsi="Verdana"/>
          <w:i/>
          <w:sz w:val="20"/>
          <w:rtl w:val="0"/>
        </w:rPr>
        <w:t>90</w:t>
      </w:r>
      <w:r>
        <w:rPr>
          <w:rFonts w:ascii="Verdana" w:hAnsi="Verdana" w:cs="Verdana"/>
          <w:i/>
          <w:sz w:val="20"/>
          <w:cs/>
        </w:rPr>
        <w:t xml:space="preserve"> يومًا</w:t>
      </w:r>
      <w:r>
        <w:rPr>
          <w:rFonts w:ascii="Verdana" w:hAnsi="Verdana"/>
          <w:i/>
          <w:sz w:val="20"/>
        </w:rPr>
        <w:t xml:space="preserve">) </w:t>
      </w:r>
      <w:r>
        <w:rPr>
          <w:rFonts w:ascii="Verdana" w:hAnsi="Verdana" w:cs="Verdana"/>
          <w:i/>
          <w:sz w:val="20"/>
          <w:cs/>
        </w:rPr>
        <w:t>إلى عدد معين من ساعات تدريب التطوير المهني</w:t>
      </w:r>
      <w:r>
        <w:rPr>
          <w:rFonts w:ascii="Verdana" w:hAnsi="Verdana"/>
          <w:i/>
          <w:sz w:val="20"/>
        </w:rPr>
        <w:t>.</w:t>
      </w:r>
    </w:p>
    <w:p w14:paraId="3655A73C" w14:textId="77777777" w:rsidR="001833DE" w:rsidRPr="006C0502" w:rsidRDefault="00034A0E" w:rsidP="001833DE">
      <w:pPr>
        <w:spacing w:before="120" w:after="0" w:line="240" w:lineRule="auto"/>
        <w:rPr>
          <w:rFonts w:ascii="Verdana" w:hAnsi="Verdana"/>
          <w:color w:val="0357AA"/>
        </w:rPr>
      </w:pPr>
      <w:hyperlink r:id="rId86" w:history="1">
        <w:r w:rsidR="001833DE">
          <w:rPr>
            <w:rFonts w:ascii="Verdana" w:hAnsi="Verdana"/>
            <w:color w:val="0357AA"/>
            <w:u w:val="single"/>
          </w:rPr>
          <w:t xml:space="preserve">معايير الجودة للطفولة المبكرة في ميتشجن </w:t>
        </w:r>
      </w:hyperlink>
    </w:p>
    <w:p w14:paraId="0EFD6C63" w14:textId="77777777" w:rsidR="001833DE" w:rsidRPr="006C0502" w:rsidRDefault="001833DE" w:rsidP="001833DE">
      <w:pPr>
        <w:spacing w:line="240" w:lineRule="auto"/>
        <w:rPr>
          <w:rFonts w:ascii="Verdana" w:hAnsi="Verdana"/>
        </w:rPr>
      </w:pPr>
      <w:r>
        <w:rPr>
          <w:rFonts w:ascii="Verdana" w:hAnsi="Verdana" w:cs="Verdana"/>
          <w:cs/>
        </w:rPr>
        <w:t xml:space="preserve">يشارك الموظفون في مجموعة متنوعة من أنشطة التطوير المهني المستمرة </w:t>
      </w:r>
      <w:r>
        <w:rPr>
          <w:rFonts w:ascii="Verdana" w:hAnsi="Verdana"/>
        </w:rPr>
        <w:t>(</w:t>
      </w:r>
      <w:r>
        <w:rPr>
          <w:rFonts w:ascii="Verdana" w:hAnsi="Verdana" w:cs="Verdana"/>
          <w:cs/>
        </w:rPr>
        <w:t>على سبيل المثال، التدريب أثناء الخدمة، وورش العمل المهنية، والدورات التدريبية في مؤسسات التعليم العالي، وتبادل المعلمين، والملاحظات، والتدريب</w:t>
      </w:r>
      <w:r>
        <w:rPr>
          <w:rFonts w:ascii="Verdana" w:hAnsi="Verdana"/>
        </w:rPr>
        <w:t>).</w:t>
      </w:r>
    </w:p>
    <w:p w14:paraId="2B33BF4C" w14:textId="77777777" w:rsidR="001833DE" w:rsidRPr="009B72DA" w:rsidRDefault="001833DE" w:rsidP="001C3045">
      <w:pPr>
        <w:pStyle w:val="Heading3"/>
        <w:spacing w:before="1800" w:line="240" w:lineRule="auto"/>
      </w:pPr>
      <w:r>
        <w:rPr>
          <w:cs/>
        </w:rPr>
        <w:t>التفكير</w:t>
      </w:r>
    </w:p>
    <w:p w14:paraId="7B3E9C53"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C001490"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A21AE42"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926DA91"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29BB62F"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AA8E3D2"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2C38B25B"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161F06FB"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للتطوير المهني </w:t>
      </w:r>
      <w:r>
        <w:rPr>
          <w:rFonts w:ascii="Verdana" w:hAnsi="Verdana"/>
          <w:b/>
          <w:color w:val="1F3864"/>
        </w:rPr>
        <w:t>(</w:t>
      </w:r>
      <w:r>
        <w:rPr>
          <w:rFonts w:ascii="Verdana" w:hAnsi="Verdana"/>
          <w:b/>
          <w:color w:val="1F3864"/>
          <w:rtl w:val="0"/>
        </w:rPr>
        <w:t>3</w:t>
      </w:r>
      <w:r>
        <w:rPr>
          <w:rFonts w:ascii="Verdana" w:hAnsi="Verdana" w:cs="Verdana"/>
          <w:b/>
          <w:color w:val="1F3864"/>
          <w:cs/>
        </w:rPr>
        <w:t xml:space="preserve"> نقاط</w:t>
      </w:r>
      <w:r>
        <w:rPr>
          <w:rFonts w:ascii="Verdana" w:hAnsi="Verdana"/>
          <w:b/>
          <w:color w:val="1F3864"/>
        </w:rPr>
        <w:t>)</w:t>
      </w:r>
    </w:p>
    <w:p w14:paraId="3F5B8E52" w14:textId="77777777" w:rsidR="001833DE" w:rsidRPr="006C0502" w:rsidRDefault="001833DE" w:rsidP="001833DE">
      <w:pPr>
        <w:numPr>
          <w:ilvl w:val="0"/>
          <w:numId w:val="46"/>
        </w:numPr>
        <w:contextualSpacing/>
      </w:pPr>
      <w:r>
        <w:rPr>
          <w:rFonts w:ascii="Verdana" w:hAnsi="Verdana" w:cs="Verdana"/>
          <w:cs/>
        </w:rPr>
        <w:t xml:space="preserve">يحتوي البرنامج على دليل على التطوير المهني الذي يركز على الكفاءة الثقافية أو الممارسات الشاملة </w:t>
      </w:r>
      <w:r>
        <w:rPr>
          <w:rFonts w:ascii="Verdana" w:hAnsi="Verdana"/>
        </w:rPr>
        <w:t>(</w:t>
      </w:r>
      <w:r>
        <w:rPr>
          <w:rFonts w:ascii="Verdana" w:hAnsi="Verdana" w:cs="Verdana"/>
          <w:cs/>
        </w:rPr>
        <w:t>نقطة واحدة</w:t>
      </w:r>
      <w:r>
        <w:rPr>
          <w:rFonts w:ascii="Verdana" w:hAnsi="Verdana"/>
        </w:rPr>
        <w:t>)</w:t>
      </w:r>
    </w:p>
    <w:p w14:paraId="366FB00A" w14:textId="77777777" w:rsidR="001833DE" w:rsidRPr="00F975D9" w:rsidRDefault="001833DE" w:rsidP="001833DE">
      <w:pPr>
        <w:spacing w:before="480" w:after="0" w:line="240" w:lineRule="auto"/>
        <w:textAlignment w:val="baseline"/>
        <w:rPr>
          <w:rFonts w:ascii="Verdana" w:eastAsia="Times New Roman" w:hAnsi="Verdana" w:cs="Calibri"/>
        </w:rPr>
      </w:pPr>
      <w:r>
        <w:rPr>
          <w:rFonts w:ascii="Verdana" w:hAnsi="Verdana" w:cs="Verdana"/>
          <w:b/>
          <w:color w:val="1F3864"/>
          <w:cs/>
        </w:rPr>
        <w:t>إجمالي نقاط قسم التطوير المهني</w:t>
      </w:r>
      <w:r>
        <w:rPr>
          <w:rFonts w:ascii="Verdana" w:hAnsi="Verdana"/>
          <w:b/>
          <w:color w:val="1F3864"/>
        </w:rPr>
        <w:t xml:space="preserve">: </w:t>
      </w:r>
    </w:p>
    <w:p w14:paraId="75C137B6" w14:textId="77777777" w:rsidR="001833DE" w:rsidRDefault="001833DE" w:rsidP="001833DE">
      <w:pPr>
        <w:pStyle w:val="Heading2"/>
      </w:pPr>
      <w:r>
        <w:rPr>
          <w:rtl w:val="0"/>
        </w:rPr>
        <w:lastRenderedPageBreak/>
        <w:t>N-OS1</w:t>
      </w:r>
      <w:r>
        <w:t xml:space="preserve">: </w:t>
      </w:r>
      <w:r>
        <w:rPr>
          <w:cs/>
        </w:rPr>
        <w:t xml:space="preserve">موفر الرعاية </w:t>
      </w:r>
      <w:r>
        <w:t xml:space="preserve">/ </w:t>
      </w:r>
      <w:r>
        <w:rPr>
          <w:cs/>
        </w:rPr>
        <w:t>المعلم الرئيسي حاصل على درجة الدراسات العليا في مرحلة الطفولة المبكرة أو تنمية الطفل أو في مجال ذي صلة أو يعمل شهريًا على الأقل مع أخصائي الطفولة المبكرة الحاصل على درجة الدراسات العليا في الطفولة المبكرة أو تنمية الطفل أو مجال ذي صلة</w:t>
      </w:r>
    </w:p>
    <w:p w14:paraId="10833748" w14:textId="4149C97C" w:rsidR="001833DE" w:rsidRDefault="00F4379F" w:rsidP="001833DE">
      <w:pPr>
        <w:keepNext/>
        <w:spacing w:after="120"/>
        <w:jc w:val="center"/>
      </w:pPr>
      <w:r>
        <w:rPr>
          <w:rFonts w:ascii="Verdana" w:hAnsi="Verdana"/>
          <w:noProof/>
          <w:color w:val="1F6530"/>
          <w:sz w:val="24"/>
        </w:rPr>
        <w:drawing>
          <wp:inline distT="0" distB="0" distL="0" distR="0" wp14:anchorId="46B9AA6B" wp14:editId="66BB5F17">
            <wp:extent cx="4115280" cy="1751888"/>
            <wp:effectExtent l="95250" t="95250" r="76200" b="77470"/>
            <wp:docPr id="34" name="Picture 35" descr="يعد تحميل المستند الخاص بمؤشر N-OS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descr="يعد تحميل المستند الخاص بمؤشر N-OS1 أمرًا اختياريًا."/>
                    <pic:cNvPicPr/>
                  </pic:nvPicPr>
                  <pic:blipFill>
                    <a:blip r:embed="rId87">
                      <a:extLst>
                        <a:ext uri="{28A0092B-C50C-407E-A947-70E740481C1C}">
                          <a14:useLocalDpi xmlns:a14="http://schemas.microsoft.com/office/drawing/2010/main" val="0"/>
                        </a:ext>
                      </a:extLst>
                    </a:blip>
                    <a:stretch>
                      <a:fillRect/>
                    </a:stretch>
                  </pic:blipFill>
                  <pic:spPr bwMode="auto">
                    <a:xfrm>
                      <a:off x="0" y="0"/>
                      <a:ext cx="4114800" cy="17513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E318F3" w14:textId="6490F534"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3</w:t>
      </w:r>
      <w:r w:rsidR="00F929E1">
        <w:rPr>
          <w:rFonts w:ascii="Verdana" w:hAnsi="Verdana" w:hint="cs"/>
          <w:rtl w:val="0"/>
        </w:rPr>
        <w:t>2</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OS</w:t>
      </w:r>
      <w:r>
        <w:rPr>
          <w:rFonts w:ascii="Verdana" w:hAnsi="Verdana"/>
        </w:rPr>
        <w:t>1</w:t>
      </w:r>
    </w:p>
    <w:p w14:paraId="5171D2C7"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16B000ED" w14:textId="77777777" w:rsidR="001833DE" w:rsidRPr="006E798B" w:rsidRDefault="001833DE" w:rsidP="001833DE">
      <w:pPr>
        <w:spacing w:before="120" w:line="240" w:lineRule="auto"/>
        <w:rPr>
          <w:rFonts w:ascii="Verdana" w:hAnsi="Verdana"/>
        </w:rPr>
      </w:pPr>
      <w:r>
        <w:rPr>
          <w:rFonts w:ascii="Verdana" w:hAnsi="Verdana" w:cs="Verdana"/>
          <w:cs/>
        </w:rPr>
        <w:t>تدعم التدريبات والاستشارات الفردية المستمرة البرنامج لتحسين جودة الرعاية من خلال الملاحظات وخطط العمل وملاحظات الاجتماعات ورسائل البريد الإلكتروني وما إلى ذلك</w:t>
      </w:r>
      <w:r>
        <w:rPr>
          <w:rFonts w:ascii="Verdana" w:hAnsi="Verdana"/>
        </w:rPr>
        <w:t xml:space="preserve">. </w:t>
      </w:r>
    </w:p>
    <w:p w14:paraId="79203566"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63AD77D3" w14:textId="77777777" w:rsidR="001833DE" w:rsidRPr="006E798B" w:rsidRDefault="001833DE" w:rsidP="001833DE">
      <w:pPr>
        <w:numPr>
          <w:ilvl w:val="0"/>
          <w:numId w:val="46"/>
        </w:numPr>
        <w:spacing w:before="120" w:after="0" w:line="240" w:lineRule="auto"/>
        <w:contextualSpacing/>
        <w:rPr>
          <w:rFonts w:ascii="Verdana" w:hAnsi="Verdana"/>
        </w:rPr>
      </w:pPr>
      <w:r>
        <w:rPr>
          <w:rFonts w:ascii="Verdana" w:hAnsi="Verdana" w:cs="Verdana"/>
          <w:cs/>
        </w:rPr>
        <w:t xml:space="preserve">المسؤول </w:t>
      </w:r>
      <w:r>
        <w:rPr>
          <w:rFonts w:ascii="Verdana" w:hAnsi="Verdana"/>
        </w:rPr>
        <w:t xml:space="preserve">/ </w:t>
      </w:r>
      <w:r>
        <w:rPr>
          <w:rFonts w:ascii="Verdana" w:hAnsi="Verdana" w:cs="Verdana"/>
          <w:cs/>
        </w:rPr>
        <w:t xml:space="preserve">المدير حاصل على درجة الماجستير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في تعليم الطفولة المبكرة، أو في مجال تنمية الطفل، أو في مجال متعلق بالطفل</w:t>
      </w:r>
      <w:r>
        <w:rPr>
          <w:rFonts w:ascii="Verdana" w:hAnsi="Verdana"/>
        </w:rPr>
        <w:t xml:space="preserve">. </w:t>
      </w:r>
    </w:p>
    <w:p w14:paraId="10DAB78A" w14:textId="77777777" w:rsidR="001833DE" w:rsidRPr="006E798B" w:rsidRDefault="001833DE" w:rsidP="001833DE">
      <w:pPr>
        <w:numPr>
          <w:ilvl w:val="0"/>
          <w:numId w:val="46"/>
        </w:numPr>
        <w:spacing w:after="0" w:line="240" w:lineRule="auto"/>
        <w:contextualSpacing/>
        <w:rPr>
          <w:rFonts w:ascii="Verdana" w:hAnsi="Verdana"/>
        </w:rPr>
      </w:pPr>
      <w:r>
        <w:rPr>
          <w:rFonts w:ascii="Verdana" w:hAnsi="Verdana" w:cs="Verdana"/>
          <w:cs/>
        </w:rPr>
        <w:t xml:space="preserve">هناك دليل على أن أخصائي الطفولة المبكرة حاصل على درجة الماجستير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في تعليم الطفولة المبكرة، أو تنمية الطفل، أو مجال متعلق بالطفل، ويمكنه تقديم دليل على الاجتماعات الشهرية للتدريب والاستشارة</w:t>
      </w:r>
      <w:r>
        <w:rPr>
          <w:rFonts w:ascii="Verdana" w:hAnsi="Verdana"/>
        </w:rPr>
        <w:t xml:space="preserve">. </w:t>
      </w:r>
    </w:p>
    <w:p w14:paraId="31BFF376" w14:textId="77777777" w:rsidR="001833DE" w:rsidRPr="006E798B" w:rsidRDefault="001833DE" w:rsidP="001833DE">
      <w:pPr>
        <w:numPr>
          <w:ilvl w:val="0"/>
          <w:numId w:val="46"/>
        </w:numPr>
        <w:spacing w:after="0" w:line="240" w:lineRule="auto"/>
        <w:contextualSpacing/>
        <w:rPr>
          <w:rFonts w:ascii="Verdana" w:hAnsi="Verdana"/>
        </w:rPr>
      </w:pPr>
      <w:r>
        <w:rPr>
          <w:rFonts w:ascii="Verdana" w:hAnsi="Verdana" w:cs="Verdana"/>
          <w:cs/>
        </w:rPr>
        <w:t xml:space="preserve">هناك دليل على أن البرنامج يعمل حاليًا على أساس شهري مع استشاري تحسين الجودة من خلال مركز موارد </w:t>
      </w:r>
      <w:r>
        <w:rPr>
          <w:rFonts w:ascii="Verdana" w:hAnsi="Verdana"/>
          <w:rtl w:val="0"/>
        </w:rPr>
        <w:t>Great Start to Quality</w:t>
      </w:r>
      <w:r>
        <w:rPr>
          <w:rFonts w:ascii="Verdana" w:hAnsi="Verdana" w:cs="Verdana"/>
          <w:cs/>
        </w:rPr>
        <w:t xml:space="preserve"> المحلي</w:t>
      </w:r>
      <w:r>
        <w:rPr>
          <w:rFonts w:ascii="Verdana" w:hAnsi="Verdana"/>
        </w:rPr>
        <w:t xml:space="preserve">. </w:t>
      </w:r>
    </w:p>
    <w:p w14:paraId="2BEBD6E7" w14:textId="77777777" w:rsidR="001833DE" w:rsidRPr="00F975D9" w:rsidRDefault="001833DE" w:rsidP="001C3045">
      <w:pPr>
        <w:keepNext/>
        <w:keepLines/>
        <w:spacing w:before="168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11A01803" w14:textId="77777777" w:rsidR="001833DE" w:rsidRPr="006E798B" w:rsidRDefault="001833DE" w:rsidP="001833DE">
      <w:pPr>
        <w:spacing w:before="120" w:line="240" w:lineRule="auto"/>
        <w:rPr>
          <w:rFonts w:ascii="Verdana" w:hAnsi="Verdana"/>
        </w:rPr>
      </w:pPr>
      <w:r>
        <w:rPr>
          <w:rFonts w:ascii="Verdana" w:hAnsi="Verdana" w:cs="Verdana"/>
          <w:cs/>
        </w:rPr>
        <w:t>يحتوي البرنامج على دليل على الاستشارة أو التدريب على أساس شهري</w:t>
      </w:r>
      <w:r>
        <w:rPr>
          <w:rFonts w:ascii="Verdana" w:hAnsi="Verdana"/>
        </w:rPr>
        <w:t xml:space="preserve">. </w:t>
      </w:r>
    </w:p>
    <w:p w14:paraId="45C5F87E" w14:textId="77777777" w:rsidR="001833DE" w:rsidRPr="006E798B" w:rsidRDefault="00034A0E" w:rsidP="001833DE">
      <w:pPr>
        <w:spacing w:before="120" w:after="0" w:line="240" w:lineRule="auto"/>
        <w:rPr>
          <w:rFonts w:ascii="Verdana" w:hAnsi="Verdana"/>
          <w:color w:val="0357AA"/>
        </w:rPr>
      </w:pPr>
      <w:hyperlink r:id="rId88" w:history="1">
        <w:r w:rsidR="001833DE">
          <w:rPr>
            <w:rFonts w:ascii="Verdana" w:hAnsi="Verdana"/>
            <w:color w:val="0357AA"/>
            <w:u w:val="single"/>
          </w:rPr>
          <w:t xml:space="preserve">معايير الجودة للطفولة المبكرة في ميتشجن </w:t>
        </w:r>
      </w:hyperlink>
    </w:p>
    <w:p w14:paraId="56DAC59A" w14:textId="77777777" w:rsidR="001833DE" w:rsidRPr="006E798B" w:rsidRDefault="001833DE" w:rsidP="001833DE">
      <w:pPr>
        <w:spacing w:line="240" w:lineRule="auto"/>
        <w:rPr>
          <w:rFonts w:ascii="Verdana" w:hAnsi="Verdana"/>
        </w:rPr>
      </w:pPr>
      <w:r>
        <w:rPr>
          <w:rFonts w:ascii="Verdana" w:hAnsi="Verdana" w:cs="Verdana"/>
          <w:cs/>
        </w:rPr>
        <w:t>مدير البرنامج متخصص في الطفولة المبكرة أو البرنامج يوظف مثل ذلك المتخصص المؤهل لإدارة، أو المساهمة في إدارة، البرنامج، بما في ذلك الإشراف والإدارة، وتقييم البرنامج والموظفين، وتطوير البرنامج والموظفين</w:t>
      </w:r>
      <w:r>
        <w:rPr>
          <w:rFonts w:ascii="Verdana" w:hAnsi="Verdana"/>
        </w:rPr>
        <w:t>.</w:t>
      </w:r>
    </w:p>
    <w:p w14:paraId="21DB77E5" w14:textId="77777777" w:rsidR="001833DE" w:rsidRPr="009B72DA" w:rsidRDefault="001833DE" w:rsidP="001833DE">
      <w:pPr>
        <w:pStyle w:val="Heading3"/>
        <w:spacing w:line="240" w:lineRule="auto"/>
      </w:pPr>
      <w:r>
        <w:rPr>
          <w:cs/>
        </w:rPr>
        <w:t>التفكير</w:t>
      </w:r>
    </w:p>
    <w:p w14:paraId="7B93429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B6E6FBF"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36C1EAF2"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485F29B8"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5D04F97"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389FBDF"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7F904D56"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DF3C657"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لتوفير الموظفين بخلاف ذلك </w:t>
      </w:r>
      <w:r>
        <w:rPr>
          <w:rFonts w:ascii="Verdana" w:hAnsi="Verdana"/>
          <w:b/>
          <w:color w:val="1F3864"/>
        </w:rPr>
        <w:t>(</w:t>
      </w:r>
      <w:r>
        <w:rPr>
          <w:rFonts w:ascii="Verdana" w:hAnsi="Verdana" w:cs="Verdana"/>
          <w:b/>
          <w:color w:val="1F3864"/>
          <w:cs/>
        </w:rPr>
        <w:t>نقطتان</w:t>
      </w:r>
      <w:r>
        <w:rPr>
          <w:rFonts w:ascii="Verdana" w:hAnsi="Verdana"/>
          <w:b/>
          <w:color w:val="1F3864"/>
        </w:rPr>
        <w:t>)</w:t>
      </w:r>
    </w:p>
    <w:p w14:paraId="6C0CD93C" w14:textId="77777777" w:rsidR="001833DE" w:rsidRPr="006E798B" w:rsidRDefault="001833DE" w:rsidP="001833DE">
      <w:pPr>
        <w:numPr>
          <w:ilvl w:val="0"/>
          <w:numId w:val="46"/>
        </w:numPr>
        <w:contextualSpacing/>
        <w:rPr>
          <w:rStyle w:val="normaltextrun"/>
        </w:rPr>
      </w:pPr>
      <w:r>
        <w:rPr>
          <w:rFonts w:ascii="Verdana" w:hAnsi="Verdana" w:cs="Verdana"/>
          <w:cs/>
        </w:rPr>
        <w:t xml:space="preserve">البرنامج لديه دليل على إجراء التدريبات أو الاستشارات الشهرية </w:t>
      </w:r>
      <w:r>
        <w:rPr>
          <w:rFonts w:ascii="Verdana" w:hAnsi="Verdana"/>
        </w:rPr>
        <w:t>(</w:t>
      </w:r>
      <w:r>
        <w:rPr>
          <w:rFonts w:ascii="Verdana" w:hAnsi="Verdana" w:cs="Verdana"/>
          <w:cs/>
        </w:rPr>
        <w:t>نقطة واحدة</w:t>
      </w:r>
      <w:r>
        <w:rPr>
          <w:rFonts w:ascii="Verdana" w:hAnsi="Verdana"/>
        </w:rPr>
        <w:t>).</w:t>
      </w:r>
      <w:r>
        <w:rPr>
          <w:lang w:bidi="ar-SA"/>
        </w:rPr>
        <w:br w:type="page"/>
      </w:r>
    </w:p>
    <w:p w14:paraId="43F6C6A3" w14:textId="77777777" w:rsidR="001833DE" w:rsidRDefault="001833DE" w:rsidP="001833DE">
      <w:pPr>
        <w:pStyle w:val="Heading2"/>
      </w:pPr>
      <w:r>
        <w:rPr>
          <w:rtl w:val="0"/>
        </w:rPr>
        <w:lastRenderedPageBreak/>
        <w:t>N-OS2</w:t>
      </w:r>
      <w:r>
        <w:t xml:space="preserve">: </w:t>
      </w:r>
      <w:r>
        <w:rPr>
          <w:cs/>
        </w:rPr>
        <w:t>يطور البرنامج خطة تحسين الجودة المصممة لتحسين الجودة فيما يتعلق بمؤهلات الموظفين وتتم مراقبة التقدم من قبل استشاري تحسين الجودة</w:t>
      </w:r>
    </w:p>
    <w:p w14:paraId="6D2F2E28" w14:textId="46179C3A" w:rsidR="001833DE" w:rsidRDefault="00F4379F" w:rsidP="001833DE">
      <w:pPr>
        <w:keepNext/>
        <w:jc w:val="center"/>
      </w:pPr>
      <w:r>
        <w:rPr>
          <w:rFonts w:ascii="Verdana" w:hAnsi="Verdana"/>
          <w:noProof/>
          <w:color w:val="1F6530"/>
          <w:sz w:val="24"/>
        </w:rPr>
        <w:drawing>
          <wp:inline distT="0" distB="0" distL="0" distR="0" wp14:anchorId="5BCBA23C" wp14:editId="3882A00A">
            <wp:extent cx="4115280" cy="1555442"/>
            <wp:effectExtent l="95250" t="95250" r="76200" b="83185"/>
            <wp:docPr id="35" name="Picture 36" descr="يعد تحميل المستند الخاص بمؤشر N-OS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descr="يعد تحميل المستند الخاص بمؤشر N-OS2 أمرًا اختياريًا."/>
                    <pic:cNvPicPr/>
                  </pic:nvPicPr>
                  <pic:blipFill>
                    <a:blip r:embed="rId89">
                      <a:extLst>
                        <a:ext uri="{28A0092B-C50C-407E-A947-70E740481C1C}">
                          <a14:useLocalDpi xmlns:a14="http://schemas.microsoft.com/office/drawing/2010/main" val="0"/>
                        </a:ext>
                      </a:extLst>
                    </a:blip>
                    <a:stretch>
                      <a:fillRect/>
                    </a:stretch>
                  </pic:blipFill>
                  <pic:spPr bwMode="auto">
                    <a:xfrm>
                      <a:off x="0" y="0"/>
                      <a:ext cx="4114800" cy="15551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1C1A4F" w14:textId="48EDFA61" w:rsidR="00900AEC" w:rsidRPr="00492BF7" w:rsidRDefault="00900AEC" w:rsidP="00900AEC">
      <w:pPr>
        <w:pStyle w:val="Caption"/>
        <w:jc w:val="center"/>
        <w:rPr>
          <w:rFonts w:ascii="Verdana" w:hAnsi="Verdana"/>
        </w:rPr>
      </w:pPr>
      <w:r>
        <w:rPr>
          <w:rFonts w:ascii="Verdana" w:hAnsi="Verdana"/>
        </w:rPr>
        <w:t xml:space="preserve">الشكل </w:t>
      </w:r>
      <w:r w:rsidR="000D4A7A">
        <w:rPr>
          <w:rFonts w:ascii="Verdana" w:hAnsi="Verdana" w:hint="cs"/>
          <w:rtl w:val="0"/>
        </w:rPr>
        <w:t>3</w:t>
      </w:r>
      <w:r w:rsidR="00F929E1">
        <w:rPr>
          <w:rFonts w:ascii="Verdana" w:hAnsi="Verdana" w:hint="cs"/>
          <w:rtl w:val="0"/>
        </w:rPr>
        <w:t>3</w:t>
      </w:r>
      <w:r>
        <w:rPr>
          <w:rFonts w:ascii="Verdana" w:hAnsi="Verdana"/>
        </w:rPr>
        <w:t xml:space="preserve">. مؤشر </w:t>
      </w:r>
      <w:r w:rsidR="0051653A">
        <w:rPr>
          <w:rFonts w:ascii="Verdana" w:hAnsi="Verdana" w:hint="cs"/>
        </w:rPr>
        <w:t>N</w:t>
      </w:r>
      <w:r>
        <w:rPr>
          <w:rFonts w:ascii="Verdana" w:hAnsi="Verdana"/>
        </w:rPr>
        <w:t>-</w:t>
      </w:r>
      <w:r w:rsidR="0051653A">
        <w:rPr>
          <w:rFonts w:ascii="Verdana" w:hAnsi="Verdana" w:hint="cs"/>
        </w:rPr>
        <w:t>OS2</w:t>
      </w:r>
    </w:p>
    <w:p w14:paraId="24347D14"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0CAF21F7" w14:textId="77777777" w:rsidR="001833DE" w:rsidRPr="005B5AC7" w:rsidRDefault="001833DE" w:rsidP="001833DE">
      <w:pPr>
        <w:spacing w:before="120" w:line="240" w:lineRule="auto"/>
        <w:rPr>
          <w:rFonts w:ascii="Verdana" w:hAnsi="Verdana"/>
        </w:rPr>
      </w:pPr>
      <w:r>
        <w:rPr>
          <w:rFonts w:ascii="Verdana" w:hAnsi="Verdana" w:cs="Verdana"/>
          <w:cs/>
        </w:rPr>
        <w:t>تظهر مراقبة الخطة المكتوبة لبرنامج ما لتشجيع جودة البرنامج والعمل على مؤهلات الموظفين التفاني في التحسين والبرمجة عالية الجودة</w:t>
      </w:r>
      <w:r>
        <w:rPr>
          <w:rFonts w:ascii="Verdana" w:hAnsi="Verdana"/>
        </w:rPr>
        <w:t>.</w:t>
      </w:r>
    </w:p>
    <w:p w14:paraId="35B6AEF6"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3C62EFFB" w14:textId="77777777" w:rsidR="001833DE" w:rsidRPr="005B5AC7" w:rsidRDefault="001833DE" w:rsidP="001833DE">
      <w:pPr>
        <w:numPr>
          <w:ilvl w:val="0"/>
          <w:numId w:val="46"/>
        </w:numPr>
        <w:spacing w:before="120" w:after="0" w:line="240" w:lineRule="auto"/>
        <w:contextualSpacing/>
        <w:rPr>
          <w:rFonts w:ascii="Verdana" w:hAnsi="Verdana"/>
        </w:rPr>
      </w:pPr>
      <w:r>
        <w:rPr>
          <w:rFonts w:ascii="Verdana" w:hAnsi="Verdana" w:cs="Verdana"/>
          <w:cs/>
        </w:rPr>
        <w:t xml:space="preserve">خطة تحسين الجودة هي وثيقة تنص على أهداف البرنامج لتحسين مؤهلات الموظفين، والخطة المتبعة للوصول إلى تلك الأهداف، والخطوات التي سيتم اتخاذها لتحقيق </w:t>
      </w:r>
      <w:r>
        <w:rPr>
          <w:rFonts w:ascii="Verdana" w:hAnsi="Verdana"/>
        </w:rPr>
        <w:t xml:space="preserve">/ </w:t>
      </w:r>
      <w:r>
        <w:rPr>
          <w:rFonts w:ascii="Verdana" w:hAnsi="Verdana" w:cs="Verdana"/>
          <w:cs/>
        </w:rPr>
        <w:t>استكمال الأهداف</w:t>
      </w:r>
      <w:r>
        <w:rPr>
          <w:rFonts w:ascii="Verdana" w:hAnsi="Verdana"/>
        </w:rPr>
        <w:t xml:space="preserve">. </w:t>
      </w:r>
    </w:p>
    <w:p w14:paraId="3A9D3724" w14:textId="77777777" w:rsidR="001833DE" w:rsidRPr="005B5AC7" w:rsidRDefault="001833DE" w:rsidP="001833DE">
      <w:pPr>
        <w:numPr>
          <w:ilvl w:val="0"/>
          <w:numId w:val="46"/>
        </w:numPr>
        <w:spacing w:after="0" w:line="240" w:lineRule="auto"/>
        <w:contextualSpacing/>
        <w:rPr>
          <w:rFonts w:ascii="Verdana" w:hAnsi="Verdana"/>
        </w:rPr>
      </w:pPr>
      <w:r>
        <w:rPr>
          <w:rFonts w:ascii="Verdana" w:hAnsi="Verdana" w:cs="Verdana"/>
          <w:cs/>
        </w:rPr>
        <w:t xml:space="preserve">تلبي خطط تحسين الجودة من خارج </w:t>
      </w:r>
      <w:r>
        <w:rPr>
          <w:rFonts w:ascii="Verdana" w:hAnsi="Verdana"/>
          <w:rtl w:val="0"/>
        </w:rPr>
        <w:t>STARS</w:t>
      </w:r>
      <w:r>
        <w:rPr>
          <w:rFonts w:ascii="Verdana" w:hAnsi="Verdana" w:cs="Verdana"/>
          <w:cs/>
        </w:rPr>
        <w:t xml:space="preserve"> الغرض من هذا المؤشر إذا كانت الخطة توضح بوضوح كيفية عمل البرنامج لتحسين مؤهلات الموظفين</w:t>
      </w:r>
      <w:r>
        <w:rPr>
          <w:rFonts w:ascii="Verdana" w:hAnsi="Verdana"/>
        </w:rPr>
        <w:t xml:space="preserve">. </w:t>
      </w:r>
    </w:p>
    <w:p w14:paraId="3C593A71" w14:textId="77777777" w:rsidR="001833DE" w:rsidRPr="005B5AC7" w:rsidRDefault="001833DE" w:rsidP="001833DE">
      <w:pPr>
        <w:numPr>
          <w:ilvl w:val="0"/>
          <w:numId w:val="46"/>
        </w:numPr>
        <w:spacing w:after="0" w:line="240" w:lineRule="auto"/>
        <w:contextualSpacing/>
        <w:rPr>
          <w:rFonts w:ascii="Verdana" w:hAnsi="Verdana"/>
        </w:rPr>
      </w:pPr>
      <w:r>
        <w:rPr>
          <w:rFonts w:ascii="Verdana" w:hAnsi="Verdana" w:cs="Verdana"/>
          <w:cs/>
        </w:rPr>
        <w:t xml:space="preserve">يمكن للمهنيين بخلاف مستشاري تحسين الجودة مراقبة التقدم المحرز، إذا كانت لديهم درجة الماجستير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في مجال تعليم الطفولة المبكرة، أو تنمية الطفل، أو في مجال متعلق بالطفل</w:t>
      </w:r>
      <w:r>
        <w:rPr>
          <w:rFonts w:ascii="Verdana" w:hAnsi="Verdana"/>
        </w:rPr>
        <w:t>.</w:t>
      </w:r>
    </w:p>
    <w:p w14:paraId="4623DD23" w14:textId="77777777" w:rsidR="001833DE" w:rsidRPr="00F975D9" w:rsidRDefault="001833DE" w:rsidP="001C3045">
      <w:pPr>
        <w:keepNext/>
        <w:keepLines/>
        <w:spacing w:before="180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68E76A9E" w14:textId="77777777" w:rsidR="001833DE" w:rsidRPr="004479E3" w:rsidRDefault="001833DE" w:rsidP="001833DE">
      <w:pPr>
        <w:spacing w:before="120" w:line="240" w:lineRule="auto"/>
        <w:rPr>
          <w:rFonts w:ascii="Verdana" w:hAnsi="Verdana"/>
        </w:rPr>
      </w:pPr>
      <w:r>
        <w:rPr>
          <w:rFonts w:ascii="Verdana" w:hAnsi="Verdana" w:cs="Verdana"/>
          <w:cs/>
        </w:rPr>
        <w:t>يحتوي البرنامج على دليل على وجود خطة تحسين الجودة المصممة لتحسين مؤهلات الموظفين والتي تتم مراقبتها من قبل شخص حاصل على درجة الماجستير أو من خلال مستشار تحسين الجودة</w:t>
      </w:r>
      <w:r>
        <w:rPr>
          <w:rFonts w:ascii="Verdana" w:hAnsi="Verdana"/>
        </w:rPr>
        <w:t>.</w:t>
      </w:r>
    </w:p>
    <w:p w14:paraId="10F2269D" w14:textId="77777777" w:rsidR="001833DE" w:rsidRPr="005B5AC7" w:rsidRDefault="00034A0E" w:rsidP="001833DE">
      <w:pPr>
        <w:spacing w:before="120" w:after="0" w:line="240" w:lineRule="auto"/>
        <w:rPr>
          <w:rFonts w:ascii="Verdana" w:hAnsi="Verdana"/>
          <w:color w:val="0357AA"/>
        </w:rPr>
      </w:pPr>
      <w:hyperlink r:id="rId90" w:history="1">
        <w:r w:rsidR="001833DE">
          <w:rPr>
            <w:rFonts w:ascii="Verdana" w:hAnsi="Verdana"/>
            <w:color w:val="0357AA"/>
            <w:u w:val="single"/>
          </w:rPr>
          <w:t xml:space="preserve">معايير الجودة للطفولة المبكرة في ميتشجن </w:t>
        </w:r>
      </w:hyperlink>
    </w:p>
    <w:p w14:paraId="34C00823" w14:textId="77777777" w:rsidR="001833DE" w:rsidRPr="005B5AC7" w:rsidRDefault="001833DE" w:rsidP="001833DE">
      <w:pPr>
        <w:spacing w:line="240" w:lineRule="auto"/>
        <w:rPr>
          <w:rFonts w:ascii="Verdana" w:hAnsi="Verdana"/>
        </w:rPr>
      </w:pPr>
      <w:r>
        <w:rPr>
          <w:rFonts w:ascii="Verdana" w:hAnsi="Verdana" w:cs="Verdana"/>
          <w:cs/>
        </w:rPr>
        <w:t>ينفذ البرنامج عمليات تقييم البرنامج لمعرفة كيف يمكن تحسين البرنامج وإخضاعه للمساءلة</w:t>
      </w:r>
      <w:r>
        <w:rPr>
          <w:rFonts w:ascii="Verdana" w:hAnsi="Verdana"/>
        </w:rPr>
        <w:t>.</w:t>
      </w:r>
    </w:p>
    <w:p w14:paraId="4604FBE9" w14:textId="77777777" w:rsidR="001833DE" w:rsidRPr="009B72DA" w:rsidRDefault="001833DE" w:rsidP="001833DE">
      <w:pPr>
        <w:pStyle w:val="Heading3"/>
        <w:spacing w:line="240" w:lineRule="auto"/>
      </w:pPr>
      <w:r>
        <w:rPr>
          <w:cs/>
        </w:rPr>
        <w:t>التفكير</w:t>
      </w:r>
    </w:p>
    <w:p w14:paraId="4840E147"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C0F2D24" w14:textId="77777777" w:rsidR="001833DE" w:rsidRPr="00D451B5" w:rsidRDefault="001833DE" w:rsidP="001833DE">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D43C1CD" w14:textId="77777777" w:rsidR="001833DE" w:rsidRPr="00D451B5" w:rsidRDefault="001833DE" w:rsidP="001833DE">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B6EBBE6" w14:textId="77777777" w:rsidR="001833DE" w:rsidRPr="005B747E" w:rsidRDefault="001833DE" w:rsidP="001833DE">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422B4C15" w14:textId="77777777" w:rsidR="001833DE" w:rsidRPr="00D451B5" w:rsidRDefault="001833DE" w:rsidP="001833DE">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212A031" w14:textId="77777777" w:rsidR="001833DE" w:rsidRPr="00D451B5" w:rsidRDefault="001833DE" w:rsidP="001833DE">
      <w:pPr>
        <w:spacing w:after="680" w:line="240" w:lineRule="auto"/>
        <w:ind w:left="274"/>
        <w:rPr>
          <w:rFonts w:ascii="Verdana" w:hAnsi="Verdana"/>
        </w:rPr>
      </w:pPr>
      <w:r>
        <w:rPr>
          <w:rFonts w:ascii="Verdana" w:hAnsi="Verdana" w:cs="Verdana"/>
          <w:cs/>
        </w:rPr>
        <w:t xml:space="preserve">ماذا أريد أن أتعلم؟ </w:t>
      </w:r>
    </w:p>
    <w:p w14:paraId="6F98341E" w14:textId="77777777" w:rsidR="001833DE" w:rsidRPr="00D451B5" w:rsidRDefault="001833DE" w:rsidP="001833DE">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3D144534" w14:textId="77777777" w:rsidR="001833DE" w:rsidRPr="00F975D9" w:rsidRDefault="001833DE" w:rsidP="001833DE">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لتوفير الموظفين بخلاف ذلك </w:t>
      </w:r>
      <w:r>
        <w:rPr>
          <w:rFonts w:ascii="Verdana" w:hAnsi="Verdana"/>
          <w:b/>
          <w:color w:val="1F3864"/>
        </w:rPr>
        <w:t>(</w:t>
      </w:r>
      <w:r>
        <w:rPr>
          <w:rFonts w:ascii="Verdana" w:hAnsi="Verdana" w:cs="Verdana"/>
          <w:b/>
          <w:color w:val="1F3864"/>
          <w:cs/>
        </w:rPr>
        <w:t>نقطتان</w:t>
      </w:r>
      <w:r>
        <w:rPr>
          <w:rFonts w:ascii="Verdana" w:hAnsi="Verdana"/>
          <w:b/>
          <w:color w:val="1F3864"/>
        </w:rPr>
        <w:t>)</w:t>
      </w:r>
    </w:p>
    <w:p w14:paraId="4DAFC1B8" w14:textId="77777777" w:rsidR="001833DE" w:rsidRPr="005B5AC7" w:rsidRDefault="001833DE" w:rsidP="001833DE">
      <w:pPr>
        <w:numPr>
          <w:ilvl w:val="0"/>
          <w:numId w:val="46"/>
        </w:numPr>
        <w:contextualSpacing/>
      </w:pPr>
      <w:r>
        <w:rPr>
          <w:rFonts w:ascii="Verdana" w:hAnsi="Verdana" w:cs="Verdana"/>
          <w:cs/>
        </w:rPr>
        <w:t xml:space="preserve">البرنامج لديه دليل على وجود خطة تحسين الجودة </w:t>
      </w:r>
      <w:r>
        <w:rPr>
          <w:rFonts w:ascii="Verdana" w:hAnsi="Verdana"/>
        </w:rPr>
        <w:t>(</w:t>
      </w:r>
      <w:r>
        <w:rPr>
          <w:rFonts w:ascii="Verdana" w:hAnsi="Verdana" w:cs="Verdana"/>
          <w:cs/>
        </w:rPr>
        <w:t>نقطة واحدة</w:t>
      </w:r>
      <w:r>
        <w:rPr>
          <w:rFonts w:ascii="Verdana" w:hAnsi="Verdana"/>
        </w:rPr>
        <w:t>)</w:t>
      </w:r>
    </w:p>
    <w:p w14:paraId="73026B7D" w14:textId="77777777" w:rsidR="00812A1C" w:rsidRDefault="001833DE" w:rsidP="001833DE">
      <w:pPr>
        <w:spacing w:before="480" w:after="0" w:line="240" w:lineRule="auto"/>
        <w:textAlignment w:val="baseline"/>
        <w:rPr>
          <w:rFonts w:ascii="Verdana" w:hAnsi="Verdana" w:cs="Times New Roman"/>
          <w:b/>
          <w:color w:val="1F3864"/>
        </w:rPr>
        <w:sectPr w:rsidR="00812A1C" w:rsidSect="00812A1C">
          <w:type w:val="continuous"/>
          <w:pgSz w:w="15840" w:h="12240" w:orient="landscape"/>
          <w:pgMar w:top="720" w:right="720" w:bottom="720" w:left="720" w:header="720" w:footer="720" w:gutter="0"/>
          <w:cols w:num="2" w:sep="1" w:space="720"/>
          <w:bidi/>
          <w:rtlGutter/>
          <w:docGrid w:linePitch="360"/>
        </w:sectPr>
      </w:pPr>
      <w:r>
        <w:rPr>
          <w:rFonts w:ascii="Verdana" w:hAnsi="Verdana" w:cs="Verdana"/>
          <w:b/>
          <w:color w:val="1F3864"/>
          <w:cs/>
        </w:rPr>
        <w:t>إجمالي نقاط قسم توف</w:t>
      </w:r>
    </w:p>
    <w:p w14:paraId="6AA783E9" w14:textId="748A26E1" w:rsidR="001833DE" w:rsidRDefault="001833DE" w:rsidP="001833DE">
      <w:pPr>
        <w:spacing w:before="480" w:after="0" w:line="240" w:lineRule="auto"/>
        <w:textAlignment w:val="baseline"/>
        <w:rPr>
          <w:lang w:bidi="ar-SA"/>
        </w:rPr>
      </w:pPr>
      <w:r>
        <w:rPr>
          <w:rFonts w:ascii="Verdana" w:hAnsi="Verdana" w:cs="Verdana"/>
          <w:b/>
          <w:color w:val="1F3864"/>
          <w:cs/>
        </w:rPr>
        <w:t>ير الموظفين بخلاف ذلك</w:t>
      </w:r>
      <w:r>
        <w:rPr>
          <w:rFonts w:ascii="Verdana" w:hAnsi="Verdana"/>
          <w:b/>
          <w:color w:val="1F3864"/>
        </w:rPr>
        <w:t xml:space="preserve">: </w:t>
      </w:r>
      <w:r>
        <w:br w:type="page"/>
      </w:r>
      <w:r>
        <w:rPr>
          <w:cs/>
        </w:rPr>
        <w:lastRenderedPageBreak/>
        <w:t>حساب نقاط استطلاع رأي التقييم الذاتي المحتمل</w:t>
      </w:r>
    </w:p>
    <w:p w14:paraId="3D6900B2" w14:textId="77777777" w:rsidR="001833DE" w:rsidRPr="008C076C" w:rsidRDefault="001833DE" w:rsidP="001833DE">
      <w:pPr>
        <w:pStyle w:val="Heading3"/>
        <w:spacing w:before="120"/>
      </w:pPr>
      <w:r>
        <w:rPr>
          <w:cs/>
        </w:rPr>
        <w:t>إجمالي نقاط القسم</w:t>
      </w:r>
    </w:p>
    <w:p w14:paraId="004C8469" w14:textId="77777777" w:rsidR="001833DE" w:rsidRPr="00F975D9" w:rsidRDefault="001833DE" w:rsidP="001833DE">
      <w:pPr>
        <w:spacing w:before="40" w:after="80" w:line="240" w:lineRule="auto"/>
        <w:rPr>
          <w:rFonts w:ascii="Verdana" w:eastAsia="Yu Mincho" w:hAnsi="Verdana"/>
        </w:rPr>
      </w:pPr>
      <w:r>
        <w:rPr>
          <w:rFonts w:ascii="Verdana" w:hAnsi="Verdana" w:cs="Verdana"/>
          <w:cs/>
        </w:rPr>
        <w:t>أدخل إجمالي النقاط لكل قسم من أقسام استطلاع رأي التقييم الذاتي</w:t>
      </w:r>
      <w:r>
        <w:rPr>
          <w:rFonts w:ascii="Verdana" w:hAnsi="Verdana"/>
        </w:rPr>
        <w:t xml:space="preserve">. </w:t>
      </w:r>
      <w:r>
        <w:rPr>
          <w:rFonts w:ascii="Verdana" w:hAnsi="Verdana" w:cs="Verdana"/>
          <w:cs/>
        </w:rPr>
        <w:t>الصفحة المرجعية لكل قسم مكتوبة بين قوسين</w:t>
      </w:r>
      <w:r>
        <w:rPr>
          <w:rFonts w:ascii="Verdana" w:hAnsi="Verdana"/>
        </w:rPr>
        <w:t xml:space="preserve">.  </w:t>
      </w:r>
      <w:r>
        <w:rPr>
          <w:rFonts w:ascii="Verdana" w:hAnsi="Verdana" w:cs="Verdana"/>
          <w:cs/>
        </w:rPr>
        <w:t xml:space="preserve">أضف كل إجمالي لدرجات فئة معينة في عمود نقاط </w:t>
      </w:r>
      <w:r>
        <w:rPr>
          <w:rFonts w:ascii="Verdana" w:hAnsi="Verdana"/>
          <w:rtl w:val="0"/>
        </w:rPr>
        <w:t>SAS</w:t>
      </w:r>
      <w:r>
        <w:rPr>
          <w:rFonts w:ascii="Verdana" w:hAnsi="Verdana" w:cs="Verdana"/>
          <w:cs/>
        </w:rPr>
        <w:t xml:space="preserve"> أدناه</w:t>
      </w:r>
      <w:r>
        <w:rPr>
          <w:rFonts w:ascii="Verdana" w:hAnsi="Verdana"/>
        </w:rPr>
        <w:t xml:space="preserve">. </w:t>
      </w:r>
      <w:r>
        <w:rPr>
          <w:rFonts w:ascii="Verdana" w:hAnsi="Verdana" w:cs="Verdana"/>
          <w:cs/>
        </w:rPr>
        <w:t>أضف جميع درجات الفئات لتحديد إجمالي النقاط</w:t>
      </w:r>
      <w:r>
        <w:rPr>
          <w:rFonts w:ascii="Verdana" w:hAnsi="Verdana"/>
        </w:rPr>
        <w:t xml:space="preserve">. </w:t>
      </w:r>
      <w:r>
        <w:rPr>
          <w:rFonts w:ascii="Verdana" w:hAnsi="Verdana" w:cs="Verdana"/>
          <w:cs/>
        </w:rPr>
        <w:t>تذكر الإشارة إلى الحد الأدنى من النقاط والحد الأدنى من الفئات لتحقيق كل مستوى تصنيف</w:t>
      </w:r>
      <w:r>
        <w:rPr>
          <w:rFonts w:ascii="Verdana" w:hAnsi="Verdana"/>
        </w:rPr>
        <w:t>.</w:t>
      </w:r>
    </w:p>
    <w:p w14:paraId="12805829" w14:textId="77777777" w:rsidR="001833DE" w:rsidRDefault="001833DE" w:rsidP="001833DE">
      <w:pPr>
        <w:spacing w:before="120" w:after="0" w:line="240" w:lineRule="auto"/>
        <w:sectPr w:rsidR="001833DE" w:rsidSect="001C3045">
          <w:type w:val="continuous"/>
          <w:pgSz w:w="15840" w:h="12240" w:orient="landscape"/>
          <w:pgMar w:top="720" w:right="720" w:bottom="720" w:left="720" w:header="720" w:footer="720" w:gutter="0"/>
          <w:cols w:sep="1" w:space="720"/>
          <w:bidi/>
          <w:rtlGutter/>
          <w:docGrid w:linePitch="360"/>
        </w:sectPr>
      </w:pPr>
    </w:p>
    <w:p w14:paraId="60C2D038" w14:textId="77777777" w:rsidR="001833DE" w:rsidRPr="00F975D9" w:rsidRDefault="001833DE" w:rsidP="001833DE">
      <w:pPr>
        <w:spacing w:before="120" w:after="0" w:line="240" w:lineRule="auto"/>
        <w:rPr>
          <w:rFonts w:ascii="Verdana" w:eastAsia="Yu Mincho" w:hAnsi="Verdana"/>
          <w:b/>
          <w:bCs/>
        </w:rPr>
      </w:pPr>
      <w:r>
        <w:rPr>
          <w:rFonts w:ascii="Verdana" w:hAnsi="Verdana" w:cs="Verdana"/>
          <w:b/>
          <w:cs/>
        </w:rPr>
        <w:t>الشراكة بين العائلة والمجتمع</w:t>
      </w:r>
    </w:p>
    <w:p w14:paraId="2CBAECD0" w14:textId="77777777" w:rsidR="001833DE" w:rsidRPr="00F975D9" w:rsidRDefault="001833DE" w:rsidP="001833DE">
      <w:pPr>
        <w:spacing w:before="80" w:after="0" w:line="240" w:lineRule="auto"/>
        <w:rPr>
          <w:rFonts w:ascii="Verdana" w:eastAsia="Yu Mincho" w:hAnsi="Verdana"/>
          <w:sz w:val="20"/>
          <w:szCs w:val="20"/>
        </w:rPr>
      </w:pPr>
      <w:r>
        <w:rPr>
          <w:rFonts w:ascii="Verdana" w:hAnsi="Verdana" w:cs="Verdana"/>
          <w:sz w:val="20"/>
          <w:cs/>
        </w:rPr>
        <w:t xml:space="preserve">الشراكة العائلية </w:t>
      </w:r>
      <w:r>
        <w:rPr>
          <w:rFonts w:ascii="Verdana" w:hAnsi="Verdana"/>
          <w:sz w:val="20"/>
        </w:rPr>
        <w:t>(</w:t>
      </w:r>
      <w:r>
        <w:rPr>
          <w:rFonts w:ascii="Verdana" w:hAnsi="Verdana" w:cs="Verdana"/>
          <w:sz w:val="20"/>
          <w:cs/>
        </w:rPr>
        <w:t xml:space="preserve">صفحة </w:t>
      </w:r>
      <w:r>
        <w:rPr>
          <w:rFonts w:ascii="Verdana" w:hAnsi="Verdana"/>
          <w:sz w:val="20"/>
          <w:rtl w:val="0"/>
        </w:rPr>
        <w:t>8</w:t>
      </w:r>
      <w:r>
        <w:rPr>
          <w:rFonts w:ascii="Verdana" w:hAnsi="Verdana"/>
          <w:sz w:val="20"/>
        </w:rPr>
        <w:t>): ___</w:t>
      </w:r>
    </w:p>
    <w:p w14:paraId="1A1BA5E8" w14:textId="77777777" w:rsidR="001833DE" w:rsidRPr="00F975D9" w:rsidRDefault="001833DE" w:rsidP="001833DE">
      <w:pPr>
        <w:spacing w:after="0" w:line="240" w:lineRule="auto"/>
        <w:rPr>
          <w:rFonts w:ascii="Verdana" w:eastAsia="Yu Mincho" w:hAnsi="Verdana"/>
          <w:sz w:val="20"/>
          <w:szCs w:val="20"/>
        </w:rPr>
      </w:pPr>
      <w:r>
        <w:rPr>
          <w:rFonts w:ascii="Verdana" w:hAnsi="Verdana" w:cs="Verdana"/>
          <w:sz w:val="20"/>
          <w:cs/>
        </w:rPr>
        <w:t xml:space="preserve">الشراكة المجتمعية </w:t>
      </w:r>
      <w:r>
        <w:rPr>
          <w:rFonts w:ascii="Verdana" w:hAnsi="Verdana"/>
          <w:sz w:val="20"/>
        </w:rPr>
        <w:t>(</w:t>
      </w:r>
      <w:r>
        <w:rPr>
          <w:rFonts w:ascii="Verdana" w:hAnsi="Verdana" w:cs="Verdana"/>
          <w:sz w:val="20"/>
          <w:cs/>
        </w:rPr>
        <w:t xml:space="preserve">صفحة </w:t>
      </w:r>
      <w:r>
        <w:rPr>
          <w:rFonts w:ascii="Verdana" w:hAnsi="Verdana"/>
          <w:sz w:val="20"/>
          <w:rtl w:val="0"/>
        </w:rPr>
        <w:t>11</w:t>
      </w:r>
      <w:r>
        <w:rPr>
          <w:rFonts w:ascii="Verdana" w:hAnsi="Verdana"/>
          <w:sz w:val="20"/>
        </w:rPr>
        <w:t>): ___</w:t>
      </w:r>
    </w:p>
    <w:p w14:paraId="31B86D8E" w14:textId="77777777" w:rsidR="001833DE" w:rsidRPr="00F975D9" w:rsidRDefault="001833DE" w:rsidP="001833DE">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0B4FA3E0" w14:textId="77777777" w:rsidR="001833DE" w:rsidRPr="00F975D9" w:rsidRDefault="001833DE" w:rsidP="001833DE">
      <w:pPr>
        <w:spacing w:after="0" w:line="240" w:lineRule="auto"/>
        <w:rPr>
          <w:rFonts w:ascii="Verdana" w:eastAsia="Yu Mincho" w:hAnsi="Verdana"/>
          <w:b/>
          <w:bCs/>
        </w:rPr>
      </w:pPr>
      <w:r>
        <w:rPr>
          <w:rFonts w:ascii="Verdana" w:hAnsi="Verdana" w:cs="Verdana"/>
          <w:b/>
          <w:cs/>
        </w:rPr>
        <w:t>البيئة</w:t>
      </w:r>
    </w:p>
    <w:p w14:paraId="094E8033" w14:textId="77777777" w:rsidR="001833DE" w:rsidRPr="00F975D9" w:rsidRDefault="001833DE" w:rsidP="001833DE">
      <w:pPr>
        <w:spacing w:before="80" w:after="0" w:line="240" w:lineRule="auto"/>
        <w:rPr>
          <w:rFonts w:ascii="Verdana" w:eastAsia="Yu Mincho" w:hAnsi="Verdana"/>
          <w:sz w:val="20"/>
          <w:szCs w:val="20"/>
        </w:rPr>
      </w:pPr>
      <w:r>
        <w:rPr>
          <w:rFonts w:ascii="Verdana" w:hAnsi="Verdana" w:cs="Verdana"/>
          <w:sz w:val="20"/>
          <w:cs/>
        </w:rPr>
        <w:t xml:space="preserve">البيئة المادية </w:t>
      </w:r>
      <w:r>
        <w:rPr>
          <w:rFonts w:ascii="Verdana" w:hAnsi="Verdana"/>
          <w:sz w:val="20"/>
        </w:rPr>
        <w:t>(</w:t>
      </w:r>
      <w:r>
        <w:rPr>
          <w:rFonts w:ascii="Verdana" w:hAnsi="Verdana" w:cs="Verdana"/>
          <w:sz w:val="20"/>
          <w:cs/>
        </w:rPr>
        <w:t xml:space="preserve">صفحة </w:t>
      </w:r>
      <w:r>
        <w:rPr>
          <w:rFonts w:ascii="Verdana" w:hAnsi="Verdana"/>
          <w:sz w:val="20"/>
          <w:rtl w:val="0"/>
        </w:rPr>
        <w:t>12</w:t>
      </w:r>
      <w:r>
        <w:rPr>
          <w:rFonts w:ascii="Verdana" w:hAnsi="Verdana"/>
          <w:sz w:val="20"/>
        </w:rPr>
        <w:t>): ___</w:t>
      </w:r>
    </w:p>
    <w:p w14:paraId="2398E45E" w14:textId="77777777" w:rsidR="001833DE" w:rsidRPr="00F975D9" w:rsidRDefault="001833DE" w:rsidP="001833DE">
      <w:pPr>
        <w:spacing w:after="0" w:line="240" w:lineRule="auto"/>
        <w:rPr>
          <w:rFonts w:ascii="Verdana" w:hAnsi="Verdana" w:cs="Calibri"/>
          <w:b/>
          <w:bCs/>
          <w:color w:val="1F3864"/>
          <w:sz w:val="20"/>
          <w:szCs w:val="20"/>
        </w:rPr>
      </w:pPr>
      <w:r>
        <w:rPr>
          <w:rFonts w:ascii="Verdana" w:hAnsi="Verdana" w:cs="Verdana"/>
          <w:sz w:val="20"/>
          <w:cs/>
        </w:rPr>
        <w:t xml:space="preserve">المعدلات </w:t>
      </w:r>
      <w:r>
        <w:rPr>
          <w:rFonts w:ascii="Verdana" w:hAnsi="Verdana"/>
          <w:sz w:val="20"/>
        </w:rPr>
        <w:t>(</w:t>
      </w:r>
      <w:r>
        <w:rPr>
          <w:rFonts w:ascii="Verdana" w:hAnsi="Verdana" w:cs="Verdana"/>
          <w:sz w:val="20"/>
          <w:cs/>
        </w:rPr>
        <w:t xml:space="preserve">صفحة </w:t>
      </w:r>
      <w:r>
        <w:rPr>
          <w:rFonts w:ascii="Verdana" w:hAnsi="Verdana"/>
          <w:sz w:val="20"/>
          <w:rtl w:val="0"/>
        </w:rPr>
        <w:t>13</w:t>
      </w:r>
      <w:r>
        <w:rPr>
          <w:rFonts w:ascii="Verdana" w:hAnsi="Verdana"/>
          <w:sz w:val="20"/>
        </w:rPr>
        <w:t>): ___</w:t>
      </w:r>
    </w:p>
    <w:p w14:paraId="3B7DBAB2" w14:textId="77777777" w:rsidR="001833DE" w:rsidRPr="00F975D9" w:rsidRDefault="001833DE" w:rsidP="001833DE">
      <w:pPr>
        <w:spacing w:after="0" w:line="240" w:lineRule="auto"/>
        <w:rPr>
          <w:rFonts w:ascii="Verdana" w:eastAsia="Yu Mincho" w:hAnsi="Verdana"/>
          <w:sz w:val="20"/>
          <w:szCs w:val="20"/>
        </w:rPr>
      </w:pPr>
      <w:r>
        <w:rPr>
          <w:rFonts w:ascii="Verdana" w:hAnsi="Verdana" w:cs="Verdana"/>
          <w:sz w:val="20"/>
          <w:cs/>
        </w:rPr>
        <w:t xml:space="preserve">البيئة الصحية </w:t>
      </w:r>
      <w:r>
        <w:rPr>
          <w:rFonts w:ascii="Verdana" w:hAnsi="Verdana"/>
          <w:sz w:val="20"/>
        </w:rPr>
        <w:t>(</w:t>
      </w:r>
      <w:r>
        <w:rPr>
          <w:rFonts w:ascii="Verdana" w:hAnsi="Verdana" w:cs="Verdana"/>
          <w:sz w:val="20"/>
          <w:cs/>
        </w:rPr>
        <w:t xml:space="preserve">صفحة </w:t>
      </w:r>
      <w:r>
        <w:rPr>
          <w:rFonts w:ascii="Verdana" w:hAnsi="Verdana"/>
          <w:sz w:val="20"/>
          <w:rtl w:val="0"/>
        </w:rPr>
        <w:t>18</w:t>
      </w:r>
      <w:r>
        <w:rPr>
          <w:rFonts w:ascii="Verdana" w:hAnsi="Verdana"/>
          <w:sz w:val="20"/>
        </w:rPr>
        <w:t>): ___</w:t>
      </w:r>
    </w:p>
    <w:p w14:paraId="6170229E" w14:textId="77777777" w:rsidR="001833DE" w:rsidRPr="00F975D9" w:rsidRDefault="001833DE" w:rsidP="001833DE">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25ECED14" w14:textId="77777777" w:rsidR="001833DE" w:rsidRPr="00F975D9" w:rsidRDefault="001833DE" w:rsidP="001833DE">
      <w:pPr>
        <w:spacing w:before="120" w:after="0" w:line="240" w:lineRule="auto"/>
        <w:rPr>
          <w:rFonts w:ascii="Verdana" w:eastAsia="Yu Mincho" w:hAnsi="Verdana"/>
          <w:b/>
          <w:bCs/>
        </w:rPr>
      </w:pPr>
      <w:r>
        <w:rPr>
          <w:rFonts w:ascii="Verdana" w:hAnsi="Verdana" w:cs="Verdana"/>
          <w:b/>
          <w:cs/>
        </w:rPr>
        <w:t>المناهج والتعليم</w:t>
      </w:r>
    </w:p>
    <w:p w14:paraId="0D4FDE67" w14:textId="77777777" w:rsidR="001833DE" w:rsidRPr="00F975D9" w:rsidRDefault="001833DE" w:rsidP="001833DE">
      <w:pPr>
        <w:spacing w:before="80" w:after="0" w:line="240" w:lineRule="auto"/>
        <w:rPr>
          <w:rFonts w:ascii="Verdana" w:eastAsia="Yu Mincho" w:hAnsi="Verdana"/>
          <w:sz w:val="20"/>
          <w:szCs w:val="20"/>
        </w:rPr>
      </w:pPr>
      <w:r>
        <w:rPr>
          <w:rFonts w:ascii="Verdana" w:hAnsi="Verdana" w:cs="Verdana"/>
          <w:sz w:val="20"/>
          <w:cs/>
        </w:rPr>
        <w:t xml:space="preserve">المناهج والتعليم </w:t>
      </w:r>
      <w:r>
        <w:rPr>
          <w:rFonts w:ascii="Verdana" w:hAnsi="Verdana"/>
          <w:sz w:val="20"/>
        </w:rPr>
        <w:t>(</w:t>
      </w:r>
      <w:r>
        <w:rPr>
          <w:rFonts w:ascii="Verdana" w:hAnsi="Verdana" w:cs="Verdana"/>
          <w:sz w:val="20"/>
          <w:cs/>
        </w:rPr>
        <w:t xml:space="preserve">صفحة </w:t>
      </w:r>
      <w:r>
        <w:rPr>
          <w:rFonts w:ascii="Verdana" w:hAnsi="Verdana"/>
          <w:sz w:val="20"/>
          <w:rtl w:val="0"/>
        </w:rPr>
        <w:t>23</w:t>
      </w:r>
      <w:r>
        <w:rPr>
          <w:rFonts w:ascii="Verdana" w:hAnsi="Verdana"/>
          <w:sz w:val="20"/>
        </w:rPr>
        <w:t>): ___</w:t>
      </w:r>
    </w:p>
    <w:p w14:paraId="4C13C97E" w14:textId="77777777" w:rsidR="001833DE" w:rsidRPr="00402EEB" w:rsidRDefault="001833DE" w:rsidP="001833DE">
      <w:pPr>
        <w:spacing w:after="0" w:line="240" w:lineRule="auto"/>
        <w:rPr>
          <w:rFonts w:ascii="Verdana" w:hAnsi="Verdana"/>
          <w:sz w:val="20"/>
          <w:szCs w:val="20"/>
        </w:rPr>
      </w:pPr>
      <w:r>
        <w:rPr>
          <w:rFonts w:ascii="Verdana" w:hAnsi="Verdana" w:cs="Verdana"/>
          <w:sz w:val="20"/>
          <w:cs/>
        </w:rPr>
        <w:t xml:space="preserve">الفحص والتقييم </w:t>
      </w:r>
      <w:r>
        <w:rPr>
          <w:rFonts w:ascii="Verdana" w:hAnsi="Verdana"/>
          <w:sz w:val="20"/>
        </w:rPr>
        <w:t>(</w:t>
      </w:r>
      <w:r>
        <w:rPr>
          <w:rFonts w:ascii="Verdana" w:hAnsi="Verdana" w:cs="Verdana"/>
          <w:sz w:val="20"/>
          <w:cs/>
        </w:rPr>
        <w:t xml:space="preserve">صفحة </w:t>
      </w:r>
      <w:r>
        <w:rPr>
          <w:rFonts w:ascii="Verdana" w:hAnsi="Verdana"/>
          <w:sz w:val="20"/>
          <w:rtl w:val="0"/>
        </w:rPr>
        <w:t>28</w:t>
      </w:r>
      <w:r>
        <w:rPr>
          <w:rFonts w:ascii="Verdana" w:hAnsi="Verdana"/>
          <w:sz w:val="20"/>
        </w:rPr>
        <w:t>): ___</w:t>
      </w:r>
    </w:p>
    <w:p w14:paraId="2E25C9D4" w14:textId="77777777" w:rsidR="001833DE" w:rsidRPr="00F975D9" w:rsidRDefault="001833DE" w:rsidP="001833DE">
      <w:pPr>
        <w:spacing w:line="48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7ABCA8CC" w14:textId="77777777" w:rsidR="001833DE" w:rsidRPr="00F975D9" w:rsidRDefault="001833DE" w:rsidP="001833DE">
      <w:pPr>
        <w:spacing w:before="120" w:after="0" w:line="240" w:lineRule="auto"/>
        <w:rPr>
          <w:rFonts w:ascii="Verdana" w:eastAsia="Yu Mincho" w:hAnsi="Verdana"/>
          <w:b/>
          <w:bCs/>
        </w:rPr>
      </w:pPr>
      <w:r>
        <w:rPr>
          <w:rFonts w:ascii="Verdana" w:hAnsi="Verdana" w:cs="Verdana"/>
          <w:b/>
          <w:cs/>
        </w:rPr>
        <w:t>الإدارة والتنظيم</w:t>
      </w:r>
    </w:p>
    <w:p w14:paraId="32A491B2" w14:textId="77777777" w:rsidR="001833DE" w:rsidRPr="00F975D9" w:rsidRDefault="001833DE" w:rsidP="001833DE">
      <w:pPr>
        <w:spacing w:before="80" w:after="0" w:line="240" w:lineRule="auto"/>
        <w:rPr>
          <w:rFonts w:ascii="Verdana" w:eastAsia="Yu Mincho" w:hAnsi="Verdana"/>
          <w:sz w:val="20"/>
          <w:szCs w:val="20"/>
        </w:rPr>
      </w:pPr>
      <w:r>
        <w:rPr>
          <w:rFonts w:ascii="Verdana" w:hAnsi="Verdana" w:cs="Verdana"/>
          <w:sz w:val="20"/>
          <w:cs/>
        </w:rPr>
        <w:t xml:space="preserve">الإدارة والتنظيم </w:t>
      </w:r>
      <w:r>
        <w:rPr>
          <w:rFonts w:ascii="Verdana" w:hAnsi="Verdana"/>
          <w:sz w:val="20"/>
        </w:rPr>
        <w:t>(</w:t>
      </w:r>
      <w:r>
        <w:rPr>
          <w:rFonts w:ascii="Verdana" w:hAnsi="Verdana" w:cs="Verdana"/>
          <w:sz w:val="20"/>
          <w:cs/>
        </w:rPr>
        <w:t xml:space="preserve">صفحة </w:t>
      </w:r>
      <w:r>
        <w:rPr>
          <w:rFonts w:ascii="Verdana" w:hAnsi="Verdana"/>
          <w:sz w:val="20"/>
          <w:rtl w:val="0"/>
        </w:rPr>
        <w:t>30</w:t>
      </w:r>
      <w:r>
        <w:rPr>
          <w:rFonts w:ascii="Verdana" w:hAnsi="Verdana"/>
          <w:sz w:val="20"/>
        </w:rPr>
        <w:t>): ___</w:t>
      </w:r>
    </w:p>
    <w:p w14:paraId="6E762F9B" w14:textId="77777777" w:rsidR="001833DE" w:rsidRPr="00F975D9" w:rsidRDefault="001833DE" w:rsidP="001833DE">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470D3443" w14:textId="77777777" w:rsidR="001833DE" w:rsidRPr="00F975D9" w:rsidRDefault="001833DE" w:rsidP="001833DE">
      <w:pPr>
        <w:spacing w:before="120" w:after="0" w:line="240" w:lineRule="auto"/>
        <w:rPr>
          <w:rFonts w:ascii="Verdana" w:eastAsia="Yu Mincho" w:hAnsi="Verdana"/>
          <w:b/>
          <w:bCs/>
        </w:rPr>
      </w:pPr>
      <w:r>
        <w:rPr>
          <w:rFonts w:ascii="Verdana" w:hAnsi="Verdana" w:cs="Verdana"/>
          <w:b/>
          <w:cs/>
        </w:rPr>
        <w:t>مؤهلات الموظفين والتطوير المهني</w:t>
      </w:r>
    </w:p>
    <w:p w14:paraId="609AB7FE" w14:textId="77777777" w:rsidR="001833DE" w:rsidRPr="00F975D9" w:rsidRDefault="001833DE" w:rsidP="001833DE">
      <w:pPr>
        <w:spacing w:before="80" w:after="0" w:line="240" w:lineRule="auto"/>
        <w:rPr>
          <w:rFonts w:ascii="Verdana" w:eastAsia="Yu Mincho" w:hAnsi="Verdana"/>
          <w:sz w:val="20"/>
          <w:szCs w:val="20"/>
        </w:rPr>
      </w:pPr>
      <w:r>
        <w:rPr>
          <w:rFonts w:ascii="Verdana" w:hAnsi="Verdana" w:cs="Verdana"/>
          <w:sz w:val="20"/>
          <w:cs/>
        </w:rPr>
        <w:t xml:space="preserve">مؤهلات المسؤول </w:t>
      </w:r>
      <w:r>
        <w:rPr>
          <w:rFonts w:ascii="Verdana" w:hAnsi="Verdana"/>
          <w:sz w:val="20"/>
        </w:rPr>
        <w:t xml:space="preserve">/ </w:t>
      </w:r>
      <w:r>
        <w:rPr>
          <w:rFonts w:ascii="Verdana" w:hAnsi="Verdana" w:cs="Verdana"/>
          <w:sz w:val="20"/>
          <w:cs/>
        </w:rPr>
        <w:t xml:space="preserve">المدير </w:t>
      </w:r>
      <w:r>
        <w:rPr>
          <w:rFonts w:ascii="Verdana" w:hAnsi="Verdana"/>
          <w:sz w:val="20"/>
        </w:rPr>
        <w:t xml:space="preserve">( </w:t>
      </w:r>
      <w:r>
        <w:rPr>
          <w:rFonts w:ascii="Verdana" w:hAnsi="Verdana" w:cs="Verdana"/>
          <w:sz w:val="20"/>
          <w:cs/>
        </w:rPr>
        <w:t xml:space="preserve">الصفحة </w:t>
      </w:r>
      <w:r>
        <w:rPr>
          <w:rFonts w:ascii="Verdana" w:hAnsi="Verdana"/>
          <w:sz w:val="20"/>
          <w:rtl w:val="0"/>
        </w:rPr>
        <w:t>32</w:t>
      </w:r>
      <w:r>
        <w:rPr>
          <w:rFonts w:ascii="Verdana" w:hAnsi="Verdana"/>
          <w:sz w:val="20"/>
        </w:rPr>
        <w:t>): ___</w:t>
      </w:r>
    </w:p>
    <w:p w14:paraId="2A917A52" w14:textId="77777777" w:rsidR="001833DE" w:rsidRPr="00F975D9" w:rsidRDefault="001833DE" w:rsidP="001833DE">
      <w:pPr>
        <w:pStyle w:val="paragraph"/>
        <w:spacing w:before="0" w:beforeAutospacing="0" w:after="0" w:afterAutospacing="0"/>
        <w:textAlignment w:val="baseline"/>
        <w:rPr>
          <w:rFonts w:ascii="Verdana" w:hAnsi="Verdana" w:cs="Calibri"/>
          <w:sz w:val="20"/>
          <w:szCs w:val="20"/>
        </w:rPr>
      </w:pPr>
      <w:r>
        <w:rPr>
          <w:rFonts w:ascii="Verdana" w:hAnsi="Verdana"/>
          <w:sz w:val="20"/>
          <w:cs/>
        </w:rPr>
        <w:t xml:space="preserve">مؤهلات موفر الرعاية </w:t>
      </w:r>
      <w:r>
        <w:rPr>
          <w:rFonts w:ascii="Verdana" w:hAnsi="Verdana"/>
          <w:sz w:val="20"/>
        </w:rPr>
        <w:t xml:space="preserve">/ </w:t>
      </w:r>
      <w:r>
        <w:rPr>
          <w:rFonts w:ascii="Verdana" w:hAnsi="Verdana"/>
          <w:sz w:val="20"/>
          <w:cs/>
        </w:rPr>
        <w:t xml:space="preserve">المعلم </w:t>
      </w:r>
      <w:r>
        <w:rPr>
          <w:rFonts w:ascii="Verdana" w:hAnsi="Verdana"/>
          <w:sz w:val="20"/>
        </w:rPr>
        <w:t xml:space="preserve">/ </w:t>
      </w:r>
      <w:r>
        <w:rPr>
          <w:rFonts w:ascii="Verdana" w:hAnsi="Verdana"/>
          <w:sz w:val="20"/>
          <w:cs/>
        </w:rPr>
        <w:t xml:space="preserve">المدرس الرئيسي </w:t>
      </w:r>
      <w:r>
        <w:rPr>
          <w:rFonts w:ascii="Verdana" w:hAnsi="Verdana"/>
          <w:sz w:val="20"/>
        </w:rPr>
        <w:t xml:space="preserve">( </w:t>
      </w:r>
      <w:r>
        <w:rPr>
          <w:rFonts w:ascii="Verdana" w:hAnsi="Verdana"/>
          <w:sz w:val="20"/>
          <w:cs/>
        </w:rPr>
        <w:t xml:space="preserve">الصفحة </w:t>
      </w:r>
      <w:r>
        <w:rPr>
          <w:rFonts w:ascii="Verdana" w:hAnsi="Verdana"/>
          <w:sz w:val="20"/>
          <w:rtl w:val="0"/>
        </w:rPr>
        <w:t>34</w:t>
      </w:r>
      <w:r>
        <w:rPr>
          <w:rFonts w:ascii="Verdana" w:hAnsi="Verdana"/>
          <w:sz w:val="20"/>
        </w:rPr>
        <w:t>): ___</w:t>
      </w:r>
    </w:p>
    <w:p w14:paraId="2A0E569C" w14:textId="77777777" w:rsidR="001833DE" w:rsidRPr="00F975D9" w:rsidRDefault="001833DE" w:rsidP="001833DE">
      <w:pPr>
        <w:pStyle w:val="paragraph"/>
        <w:spacing w:before="0" w:beforeAutospacing="0" w:after="0" w:afterAutospacing="0"/>
        <w:textAlignment w:val="baseline"/>
        <w:rPr>
          <w:rFonts w:ascii="Verdana" w:hAnsi="Verdana" w:cs="Calibri"/>
          <w:sz w:val="20"/>
          <w:szCs w:val="20"/>
        </w:rPr>
      </w:pPr>
      <w:r>
        <w:rPr>
          <w:rFonts w:ascii="Verdana" w:hAnsi="Verdana"/>
          <w:sz w:val="20"/>
          <w:cs/>
        </w:rPr>
        <w:t xml:space="preserve">التنمية المهنية </w:t>
      </w:r>
      <w:r>
        <w:rPr>
          <w:rFonts w:ascii="Verdana" w:hAnsi="Verdana"/>
          <w:sz w:val="20"/>
        </w:rPr>
        <w:t>(</w:t>
      </w:r>
      <w:r>
        <w:rPr>
          <w:rFonts w:ascii="Verdana" w:hAnsi="Verdana"/>
          <w:sz w:val="20"/>
          <w:cs/>
        </w:rPr>
        <w:t xml:space="preserve">صفحة </w:t>
      </w:r>
      <w:r>
        <w:rPr>
          <w:rFonts w:ascii="Verdana" w:hAnsi="Verdana"/>
          <w:sz w:val="20"/>
          <w:rtl w:val="0"/>
        </w:rPr>
        <w:t>36</w:t>
      </w:r>
      <w:r>
        <w:rPr>
          <w:rFonts w:ascii="Verdana" w:hAnsi="Verdana"/>
          <w:sz w:val="20"/>
        </w:rPr>
        <w:t>): ___</w:t>
      </w:r>
    </w:p>
    <w:p w14:paraId="031D68B4" w14:textId="77777777" w:rsidR="001833DE" w:rsidRPr="00F975D9" w:rsidRDefault="001833DE" w:rsidP="001833DE">
      <w:pPr>
        <w:pStyle w:val="paragraph"/>
        <w:spacing w:before="0" w:beforeAutospacing="0" w:after="0" w:afterAutospacing="0"/>
        <w:textAlignment w:val="baseline"/>
        <w:rPr>
          <w:rFonts w:ascii="Verdana" w:eastAsia="Yu Mincho" w:hAnsi="Verdana"/>
          <w:sz w:val="20"/>
          <w:szCs w:val="20"/>
        </w:rPr>
      </w:pPr>
      <w:r>
        <w:rPr>
          <w:rFonts w:ascii="Verdana" w:hAnsi="Verdana"/>
          <w:sz w:val="20"/>
          <w:cs/>
        </w:rPr>
        <w:t xml:space="preserve">توفير الموظفين بخلاف ذلك </w:t>
      </w:r>
      <w:r>
        <w:rPr>
          <w:rFonts w:ascii="Verdana" w:hAnsi="Verdana"/>
          <w:sz w:val="20"/>
        </w:rPr>
        <w:t>(</w:t>
      </w:r>
      <w:r>
        <w:rPr>
          <w:rFonts w:ascii="Verdana" w:hAnsi="Verdana"/>
          <w:sz w:val="20"/>
          <w:cs/>
        </w:rPr>
        <w:t xml:space="preserve">صفحة </w:t>
      </w:r>
      <w:r>
        <w:rPr>
          <w:rFonts w:ascii="Verdana" w:hAnsi="Verdana"/>
          <w:sz w:val="20"/>
          <w:rtl w:val="0"/>
        </w:rPr>
        <w:t>38</w:t>
      </w:r>
      <w:r>
        <w:rPr>
          <w:rFonts w:ascii="Verdana" w:hAnsi="Verdana"/>
          <w:sz w:val="20"/>
        </w:rPr>
        <w:t>): ___</w:t>
      </w:r>
    </w:p>
    <w:p w14:paraId="1A46868D" w14:textId="77777777" w:rsidR="001833DE" w:rsidRPr="00F975D9" w:rsidRDefault="001833DE" w:rsidP="001833DE">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1EA49BCE" w14:textId="77777777" w:rsidR="001833DE" w:rsidRPr="00F975D9" w:rsidRDefault="001833DE" w:rsidP="001833DE">
      <w:pPr>
        <w:pStyle w:val="paragraph"/>
        <w:spacing w:before="0" w:beforeAutospacing="0" w:after="160" w:afterAutospacing="0"/>
        <w:ind w:left="720"/>
        <w:textAlignment w:val="baseline"/>
        <w:rPr>
          <w:rFonts w:ascii="Verdana" w:eastAsia="Yu Mincho" w:hAnsi="Verdana"/>
          <w:sz w:val="22"/>
          <w:szCs w:val="22"/>
        </w:rPr>
      </w:pPr>
    </w:p>
    <w:p w14:paraId="2BF9EA61" w14:textId="77777777" w:rsidR="001833DE" w:rsidRPr="00F975D9" w:rsidRDefault="001833DE" w:rsidP="001833DE">
      <w:pPr>
        <w:pStyle w:val="paragraph"/>
        <w:spacing w:before="0" w:beforeAutospacing="0" w:after="160" w:afterAutospacing="0"/>
        <w:ind w:left="720"/>
        <w:textAlignment w:val="baseline"/>
        <w:rPr>
          <w:rFonts w:ascii="Verdana" w:eastAsia="Yu Mincho" w:hAnsi="Verdana"/>
          <w:sz w:val="22"/>
          <w:szCs w:val="22"/>
        </w:rPr>
      </w:pPr>
    </w:p>
    <w:p w14:paraId="2DA15C16" w14:textId="77777777" w:rsidR="001833DE" w:rsidRDefault="001833DE" w:rsidP="001833DE">
      <w:pPr>
        <w:pStyle w:val="paragraph"/>
        <w:spacing w:before="0" w:beforeAutospacing="0" w:after="160" w:afterAutospacing="0"/>
        <w:ind w:left="720"/>
        <w:textAlignment w:val="baseline"/>
        <w:sectPr w:rsidR="001833DE" w:rsidSect="001833DE">
          <w:type w:val="continuous"/>
          <w:pgSz w:w="15840" w:h="12240" w:orient="landscape"/>
          <w:pgMar w:top="720" w:right="720" w:bottom="720" w:left="720" w:header="720" w:footer="720" w:gutter="0"/>
          <w:cols w:num="2" w:sep="1" w:space="720"/>
          <w:bidi/>
          <w:rtlGutter/>
          <w:docGrid w:linePitch="360"/>
        </w:sectPr>
      </w:pPr>
    </w:p>
    <w:p w14:paraId="22569175" w14:textId="77777777" w:rsidR="001833DE" w:rsidRDefault="001833DE" w:rsidP="001833DE">
      <w:pPr>
        <w:spacing w:after="0"/>
        <w:ind w:left="720"/>
        <w:sectPr w:rsidR="001833DE" w:rsidSect="001833DE">
          <w:type w:val="continuous"/>
          <w:pgSz w:w="15840" w:h="12240" w:orient="landscape"/>
          <w:pgMar w:top="720" w:right="720" w:bottom="720" w:left="720" w:header="720" w:footer="720" w:gutter="0"/>
          <w:cols w:sep="1" w:space="720"/>
          <w:bidi/>
          <w:rtlGutter/>
          <w:docGrid w:linePitch="360"/>
        </w:sectPr>
      </w:pPr>
    </w:p>
    <w:p w14:paraId="6E170AB2" w14:textId="77777777" w:rsidR="001833DE" w:rsidRDefault="001833DE" w:rsidP="001833DE">
      <w:pPr>
        <w:spacing w:after="0"/>
        <w:ind w:left="720"/>
        <w:rPr>
          <w:rFonts w:ascii="Verdana" w:hAnsi="Verdana"/>
        </w:rPr>
      </w:pPr>
    </w:p>
    <w:p w14:paraId="05023CAA" w14:textId="4F3E9F71" w:rsidR="001833DE" w:rsidRPr="00A13C95" w:rsidRDefault="001833DE" w:rsidP="001C3045">
      <w:pPr>
        <w:spacing w:after="0"/>
        <w:rPr>
          <w:rFonts w:ascii="Verdana" w:hAnsi="Verdana"/>
          <w:b/>
          <w:bCs/>
        </w:rPr>
      </w:pPr>
      <w:r>
        <w:rPr>
          <w:rFonts w:ascii="Verdana" w:hAnsi="Verdana" w:cs="Verdana"/>
          <w:b/>
          <w:cs/>
        </w:rPr>
        <w:t xml:space="preserve">الفئة </w:t>
      </w:r>
      <w:r>
        <w:rPr>
          <w:rFonts w:ascii="Verdana" w:hAnsi="Verdana"/>
          <w:b/>
        </w:rPr>
        <w:tab/>
      </w:r>
      <w:r>
        <w:rPr>
          <w:rFonts w:ascii="Verdana" w:hAnsi="Verdana"/>
          <w:b/>
        </w:rPr>
        <w:tab/>
      </w:r>
      <w:r>
        <w:rPr>
          <w:rFonts w:ascii="Verdana" w:hAnsi="Verdana"/>
          <w:b/>
        </w:rPr>
        <w:tab/>
      </w:r>
      <w:r>
        <w:rPr>
          <w:rFonts w:ascii="Verdana" w:hAnsi="Verdana"/>
          <w:b/>
        </w:rPr>
        <w:tab/>
      </w:r>
      <w:r w:rsidR="001C3045">
        <w:rPr>
          <w:rFonts w:ascii="Verdana" w:hAnsi="Verdana"/>
          <w:b/>
        </w:rPr>
        <w:tab/>
      </w:r>
      <w:r>
        <w:rPr>
          <w:rFonts w:ascii="Verdana" w:hAnsi="Verdana"/>
          <w:b/>
        </w:rPr>
        <w:tab/>
      </w:r>
      <w:r>
        <w:rPr>
          <w:rFonts w:ascii="Verdana" w:hAnsi="Verdana" w:cs="Verdana"/>
          <w:b/>
          <w:cs/>
        </w:rPr>
        <w:t xml:space="preserve">النقاط المحتملة  </w:t>
      </w:r>
      <w:r>
        <w:rPr>
          <w:rFonts w:ascii="Verdana" w:hAnsi="Verdana"/>
          <w:b/>
        </w:rPr>
        <w:tab/>
      </w:r>
      <w:r>
        <w:rPr>
          <w:rFonts w:ascii="Verdana" w:hAnsi="Verdana"/>
          <w:b/>
          <w:rtl w:val="0"/>
        </w:rPr>
        <w:t>SAS</w:t>
      </w:r>
      <w:r>
        <w:rPr>
          <w:rFonts w:ascii="Verdana" w:hAnsi="Verdana"/>
          <w:b/>
        </w:rPr>
        <w:tab/>
      </w:r>
      <w:r>
        <w:rPr>
          <w:rFonts w:ascii="Verdana" w:hAnsi="Verdana"/>
          <w:b/>
        </w:rPr>
        <w:tab/>
      </w:r>
      <w:r>
        <w:rPr>
          <w:rFonts w:ascii="Verdana" w:hAnsi="Verdana"/>
          <w:b/>
        </w:rPr>
        <w:tab/>
      </w:r>
    </w:p>
    <w:p w14:paraId="41DDEBBF" w14:textId="76A5FC05" w:rsidR="001833DE" w:rsidRPr="00A13C95" w:rsidRDefault="001833DE" w:rsidP="001C3045">
      <w:pPr>
        <w:spacing w:after="0"/>
        <w:rPr>
          <w:rFonts w:ascii="Verdana" w:hAnsi="Verdana"/>
          <w:b/>
          <w:bCs/>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cs="Verdana"/>
          <w:b/>
          <w:cs/>
        </w:rPr>
        <w:t>لكل فئة</w:t>
      </w:r>
      <w:r>
        <w:rPr>
          <w:rFonts w:ascii="Verdana" w:hAnsi="Verdana"/>
          <w:b/>
        </w:rPr>
        <w:tab/>
      </w:r>
      <w:r w:rsidR="001C3045">
        <w:rPr>
          <w:rFonts w:ascii="Verdana" w:hAnsi="Verdana"/>
          <w:b/>
        </w:rPr>
        <w:tab/>
      </w:r>
      <w:r>
        <w:rPr>
          <w:rFonts w:ascii="Verdana" w:hAnsi="Verdana" w:cs="Verdana"/>
          <w:b/>
          <w:cs/>
        </w:rPr>
        <w:t>النقاط</w:t>
      </w:r>
      <w:r>
        <w:rPr>
          <w:rFonts w:ascii="Verdana" w:hAnsi="Verdana"/>
          <w:b/>
        </w:rPr>
        <w:tab/>
      </w:r>
      <w:r>
        <w:rPr>
          <w:rFonts w:ascii="Verdana" w:hAnsi="Verdana"/>
          <w:b/>
        </w:rPr>
        <w:tab/>
      </w:r>
      <w:r w:rsidR="001C3045">
        <w:rPr>
          <w:rFonts w:ascii="Verdana" w:hAnsi="Verdana"/>
          <w:b/>
        </w:rPr>
        <w:tab/>
      </w:r>
      <w:r>
        <w:rPr>
          <w:rFonts w:ascii="Verdana" w:hAnsi="Verdana" w:cs="Verdana"/>
          <w:b/>
          <w:cs/>
        </w:rPr>
        <w:t>نجمتان</w:t>
      </w:r>
      <w:r w:rsidR="001C3045">
        <w:rPr>
          <w:rFonts w:ascii="Verdana" w:hAnsi="Verdana" w:cs="Verdana"/>
          <w:b/>
          <w:cs/>
        </w:rPr>
        <w:tab/>
      </w:r>
      <w:r>
        <w:rPr>
          <w:rFonts w:ascii="Verdana" w:hAnsi="Verdana"/>
          <w:b/>
        </w:rPr>
        <w:tab/>
      </w:r>
      <w:r>
        <w:rPr>
          <w:rFonts w:ascii="Verdana" w:hAnsi="Verdana"/>
          <w:b/>
          <w:rtl w:val="0"/>
        </w:rPr>
        <w:t>3</w:t>
      </w:r>
      <w:r>
        <w:rPr>
          <w:rFonts w:ascii="Verdana" w:hAnsi="Verdana" w:cs="Verdana"/>
          <w:b/>
          <w:cs/>
        </w:rPr>
        <w:t xml:space="preserve"> نجوم</w:t>
      </w:r>
      <w:r>
        <w:rPr>
          <w:rFonts w:ascii="Verdana" w:hAnsi="Verdana"/>
          <w:b/>
        </w:rPr>
        <w:tab/>
      </w:r>
      <w:r w:rsidR="001C3045">
        <w:rPr>
          <w:rFonts w:ascii="Verdana" w:hAnsi="Verdana"/>
          <w:b/>
        </w:rPr>
        <w:tab/>
      </w:r>
      <w:r>
        <w:rPr>
          <w:rFonts w:ascii="Verdana" w:hAnsi="Verdana"/>
          <w:b/>
          <w:rtl w:val="0"/>
        </w:rPr>
        <w:t>4</w:t>
      </w:r>
      <w:r>
        <w:rPr>
          <w:rFonts w:ascii="Verdana" w:hAnsi="Verdana" w:cs="Verdana"/>
          <w:b/>
          <w:cs/>
        </w:rPr>
        <w:t xml:space="preserve"> نجوم </w:t>
      </w:r>
      <w:r>
        <w:rPr>
          <w:rFonts w:ascii="Verdana" w:hAnsi="Verdana"/>
          <w:b/>
        </w:rPr>
        <w:tab/>
      </w:r>
      <w:r w:rsidR="001C3045">
        <w:rPr>
          <w:rFonts w:ascii="Verdana" w:hAnsi="Verdana"/>
          <w:b/>
        </w:rPr>
        <w:tab/>
      </w:r>
      <w:r>
        <w:rPr>
          <w:rFonts w:ascii="Verdana" w:hAnsi="Verdana"/>
          <w:b/>
          <w:rtl w:val="0"/>
        </w:rPr>
        <w:t>5</w:t>
      </w:r>
      <w:r>
        <w:rPr>
          <w:rFonts w:ascii="Verdana" w:hAnsi="Verdana" w:cs="Verdana"/>
          <w:b/>
          <w:cs/>
        </w:rPr>
        <w:t xml:space="preserve"> نجوم</w:t>
      </w:r>
    </w:p>
    <w:p w14:paraId="79A9DBBF" w14:textId="58C251DD" w:rsidR="001833DE" w:rsidRPr="00A269D3" w:rsidRDefault="001833DE" w:rsidP="001C3045">
      <w:pPr>
        <w:spacing w:before="120" w:after="0" w:line="240" w:lineRule="auto"/>
        <w:rPr>
          <w:rFonts w:ascii="Verdana" w:hAnsi="Verdana"/>
        </w:rPr>
      </w:pPr>
      <w:r>
        <w:rPr>
          <w:rFonts w:ascii="Verdana" w:hAnsi="Verdana" w:cs="Verdana"/>
          <w:cs/>
        </w:rPr>
        <w:t>الشراكات بين العائلات والمجتمع</w:t>
      </w:r>
      <w:r>
        <w:rPr>
          <w:rFonts w:ascii="Verdana" w:hAnsi="Verdana"/>
        </w:rPr>
        <w:tab/>
      </w:r>
      <w:r w:rsidR="001C3045">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6</w:t>
      </w:r>
    </w:p>
    <w:p w14:paraId="046014AB" w14:textId="31CB637A" w:rsidR="001833DE" w:rsidRPr="00A269D3" w:rsidRDefault="001833DE" w:rsidP="001C3045">
      <w:pPr>
        <w:spacing w:after="0" w:line="240" w:lineRule="auto"/>
        <w:rPr>
          <w:rFonts w:ascii="Verdana" w:hAnsi="Verdana"/>
        </w:rPr>
      </w:pPr>
      <w:r>
        <w:rPr>
          <w:rFonts w:ascii="Verdana" w:hAnsi="Verdana" w:cs="Verdana"/>
          <w:cs/>
        </w:rPr>
        <w:t xml:space="preserve">البيئة </w:t>
      </w:r>
      <w:r>
        <w:rPr>
          <w:rFonts w:ascii="Verdana" w:hAnsi="Verdana"/>
        </w:rPr>
        <w:tab/>
      </w:r>
      <w:r>
        <w:rPr>
          <w:rFonts w:ascii="Verdana" w:hAnsi="Verdana"/>
        </w:rPr>
        <w:tab/>
      </w:r>
      <w:r>
        <w:rPr>
          <w:rFonts w:ascii="Verdana" w:hAnsi="Verdana"/>
        </w:rPr>
        <w:tab/>
      </w:r>
      <w:r>
        <w:rPr>
          <w:rFonts w:ascii="Verdana" w:hAnsi="Verdana"/>
        </w:rPr>
        <w:tab/>
      </w:r>
      <w:r w:rsidR="001C3045">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2</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6</w:t>
      </w:r>
    </w:p>
    <w:p w14:paraId="75059559" w14:textId="31027968" w:rsidR="001833DE" w:rsidRPr="00A269D3" w:rsidRDefault="001833DE" w:rsidP="001C3045">
      <w:pPr>
        <w:spacing w:after="0" w:line="240" w:lineRule="auto"/>
        <w:rPr>
          <w:rFonts w:ascii="Verdana" w:hAnsi="Verdana"/>
        </w:rPr>
      </w:pPr>
      <w:r>
        <w:rPr>
          <w:rFonts w:ascii="Verdana" w:hAnsi="Verdana" w:cs="Verdana"/>
          <w:cs/>
        </w:rPr>
        <w:t>المناهج والتعليم</w:t>
      </w:r>
      <w:r>
        <w:rPr>
          <w:rFonts w:ascii="Verdana" w:hAnsi="Verdana"/>
        </w:rPr>
        <w:tab/>
      </w:r>
      <w:r>
        <w:rPr>
          <w:rFonts w:ascii="Verdana" w:hAnsi="Verdana"/>
        </w:rPr>
        <w:tab/>
      </w:r>
      <w:r w:rsidR="001C3045">
        <w:rPr>
          <w:rFonts w:ascii="Verdana" w:hAnsi="Verdana"/>
        </w:rPr>
        <w:tab/>
      </w:r>
      <w:r w:rsidR="001C3045">
        <w:rPr>
          <w:rFonts w:ascii="Verdana" w:hAnsi="Verdana"/>
        </w:rPr>
        <w:tab/>
      </w:r>
      <w:r>
        <w:rPr>
          <w:rFonts w:ascii="Verdana" w:hAnsi="Verdana"/>
        </w:rPr>
        <w:tab/>
      </w:r>
      <w:r>
        <w:rPr>
          <w:rFonts w:ascii="Verdana" w:hAnsi="Verdana"/>
          <w:rtl w:val="0"/>
        </w:rPr>
        <w:t>12</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r>
      <w:r>
        <w:rPr>
          <w:rFonts w:ascii="Verdana" w:hAnsi="Verdana"/>
          <w:rtl w:val="0"/>
        </w:rPr>
        <w:t>8</w:t>
      </w:r>
    </w:p>
    <w:p w14:paraId="723F5E22" w14:textId="77E253AF" w:rsidR="001833DE" w:rsidRPr="00A269D3" w:rsidRDefault="001833DE" w:rsidP="001C3045">
      <w:pPr>
        <w:spacing w:after="0" w:line="240" w:lineRule="auto"/>
        <w:rPr>
          <w:rFonts w:ascii="Verdana" w:hAnsi="Verdana"/>
        </w:rPr>
      </w:pPr>
      <w:r>
        <w:rPr>
          <w:rFonts w:ascii="Verdana" w:hAnsi="Verdana" w:cs="Verdana"/>
          <w:cs/>
        </w:rPr>
        <w:t>الإدارة والتنظيم</w:t>
      </w:r>
      <w:r>
        <w:rPr>
          <w:rFonts w:ascii="Verdana" w:hAnsi="Verdana"/>
        </w:rPr>
        <w:tab/>
      </w:r>
      <w:r w:rsidR="001C3045">
        <w:rPr>
          <w:rFonts w:ascii="Verdana" w:hAnsi="Verdana"/>
        </w:rPr>
        <w:tab/>
      </w:r>
      <w:r w:rsidR="001C3045">
        <w:rPr>
          <w:rFonts w:ascii="Verdana" w:hAnsi="Verdana"/>
        </w:rPr>
        <w:tab/>
      </w:r>
      <w:r w:rsidR="001C3045">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2</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4</w:t>
      </w:r>
    </w:p>
    <w:p w14:paraId="040B2049" w14:textId="77777777" w:rsidR="001833DE" w:rsidRPr="00A269D3" w:rsidRDefault="001833DE" w:rsidP="001C3045">
      <w:pPr>
        <w:spacing w:after="0" w:line="240" w:lineRule="auto"/>
        <w:rPr>
          <w:rFonts w:ascii="Verdana" w:hAnsi="Verdana"/>
        </w:rPr>
      </w:pPr>
      <w:r>
        <w:rPr>
          <w:rFonts w:ascii="Verdana" w:hAnsi="Verdana" w:cs="Verdana"/>
          <w:cs/>
        </w:rPr>
        <w:t>مؤهلات الموظفين والتطوير المهني</w:t>
      </w:r>
      <w:r>
        <w:rPr>
          <w:rFonts w:ascii="Verdana" w:hAnsi="Verdana"/>
        </w:rPr>
        <w:tab/>
      </w:r>
      <w:r>
        <w:rPr>
          <w:rFonts w:ascii="Verdana" w:hAnsi="Verdana"/>
        </w:rPr>
        <w:tab/>
      </w:r>
      <w:r>
        <w:rPr>
          <w:rFonts w:ascii="Verdana" w:hAnsi="Verdana"/>
        </w:rPr>
        <w:tab/>
      </w:r>
      <w:r>
        <w:rPr>
          <w:rFonts w:ascii="Verdana" w:hAnsi="Verdana"/>
          <w:rtl w:val="0"/>
        </w:rPr>
        <w:t>16</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3</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r>
      <w:r>
        <w:rPr>
          <w:rFonts w:ascii="Verdana" w:hAnsi="Verdana"/>
          <w:rtl w:val="0"/>
        </w:rPr>
        <w:t>8</w:t>
      </w:r>
    </w:p>
    <w:p w14:paraId="39E25395" w14:textId="707B7CCB" w:rsidR="001833DE" w:rsidRDefault="001833DE" w:rsidP="001C3045">
      <w:pPr>
        <w:spacing w:after="0" w:line="240" w:lineRule="auto"/>
        <w:rPr>
          <w:rFonts w:ascii="Verdana" w:hAnsi="Verdana"/>
        </w:rPr>
      </w:pPr>
      <w:r>
        <w:rPr>
          <w:rFonts w:ascii="Verdana" w:hAnsi="Verdana" w:cs="Verdana"/>
          <w:cs/>
        </w:rPr>
        <w:t xml:space="preserve">النقاط الإضافية في أي فئة أخرى </w:t>
      </w:r>
      <w:r>
        <w:rPr>
          <w:rFonts w:ascii="Verdana" w:hAnsi="Verdana"/>
        </w:rPr>
        <w:tab/>
      </w:r>
      <w:r>
        <w:rPr>
          <w:rFonts w:ascii="Verdana" w:hAnsi="Verdana"/>
        </w:rPr>
        <w:tab/>
      </w:r>
      <w:r w:rsidR="001C3045">
        <w:rPr>
          <w:rFonts w:ascii="Verdana" w:hAnsi="Verdana"/>
        </w:rPr>
        <w:tab/>
      </w:r>
      <w:r w:rsidR="001C3045">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1</w:t>
      </w:r>
      <w:r>
        <w:rPr>
          <w:rFonts w:ascii="Verdana" w:hAnsi="Verdana"/>
        </w:rPr>
        <w:t xml:space="preserve"> </w:t>
      </w:r>
      <w:r>
        <w:rPr>
          <w:rFonts w:ascii="Verdana" w:hAnsi="Verdana"/>
        </w:rPr>
        <w:tab/>
      </w:r>
      <w:r>
        <w:rPr>
          <w:rFonts w:ascii="Verdana" w:hAnsi="Verdana"/>
        </w:rPr>
        <w:tab/>
      </w:r>
      <w:r>
        <w:rPr>
          <w:rFonts w:ascii="Verdana" w:hAnsi="Verdana"/>
          <w:rtl w:val="0"/>
        </w:rPr>
        <w:t>2</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10</w:t>
      </w:r>
    </w:p>
    <w:p w14:paraId="3AAD4469" w14:textId="4C6F7DDE" w:rsidR="001833DE" w:rsidRDefault="001833DE" w:rsidP="001C3045">
      <w:pPr>
        <w:spacing w:after="0" w:line="240" w:lineRule="auto"/>
        <w:rPr>
          <w:rFonts w:ascii="Verdana" w:hAnsi="Verdana"/>
        </w:rPr>
      </w:pPr>
      <w:r>
        <w:rPr>
          <w:rFonts w:ascii="Verdana" w:hAnsi="Verdana" w:cs="Verdana"/>
          <w:cs/>
        </w:rPr>
        <w:t>الإجمالي</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tl w:val="0"/>
        </w:rPr>
        <w:t>50</w:t>
      </w:r>
      <w:r>
        <w:rPr>
          <w:rFonts w:ascii="Verdana" w:hAnsi="Verdana"/>
        </w:rPr>
        <w:tab/>
      </w:r>
      <w:r>
        <w:rPr>
          <w:rFonts w:ascii="Verdana" w:hAnsi="Verdana"/>
        </w:rPr>
        <w:tab/>
        <w:t>___</w:t>
      </w:r>
    </w:p>
    <w:p w14:paraId="24263C59" w14:textId="77777777" w:rsidR="001833DE" w:rsidRDefault="001833DE" w:rsidP="001C3045">
      <w:pPr>
        <w:spacing w:after="0" w:line="240" w:lineRule="auto"/>
        <w:sectPr w:rsidR="001833DE" w:rsidSect="001833DE">
          <w:type w:val="continuous"/>
          <w:pgSz w:w="15840" w:h="12240" w:orient="landscape"/>
          <w:pgMar w:top="720" w:right="720" w:bottom="720" w:left="720" w:header="720" w:footer="720" w:gutter="0"/>
          <w:cols w:sep="1" w:space="720"/>
          <w:bidi/>
          <w:rtlGutter/>
          <w:docGrid w:linePitch="360"/>
        </w:sectPr>
      </w:pPr>
    </w:p>
    <w:p w14:paraId="357867A2" w14:textId="6C3C8CE1" w:rsidR="001833DE" w:rsidRPr="00FA02F3" w:rsidRDefault="001833DE" w:rsidP="001C3045">
      <w:pPr>
        <w:spacing w:before="120" w:after="0" w:line="480" w:lineRule="auto"/>
        <w:rPr>
          <w:lang w:bidi="ar-SA"/>
        </w:rPr>
      </w:pPr>
      <w:r>
        <w:rPr>
          <w:rFonts w:ascii="Verdana" w:hAnsi="Verdana" w:cs="Verdana"/>
          <w:cs/>
        </w:rPr>
        <w:t xml:space="preserve">الحد الأدنى للنقاط </w:t>
      </w:r>
      <w:r>
        <w:rPr>
          <w:rFonts w:ascii="Verdana" w:hAnsi="Verdana"/>
        </w:rPr>
        <w:t xml:space="preserve">/ </w:t>
      </w:r>
      <w:r>
        <w:rPr>
          <w:rFonts w:ascii="Verdana" w:hAnsi="Verdana" w:cs="Verdana"/>
          <w:cs/>
        </w:rPr>
        <w:t>الحد الأدنى للفئات</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C3045">
        <w:rPr>
          <w:rFonts w:ascii="Verdana" w:hAnsi="Verdana"/>
        </w:rPr>
        <w:tab/>
      </w:r>
      <w:r>
        <w:rPr>
          <w:rFonts w:ascii="Verdana" w:hAnsi="Verdana"/>
        </w:rPr>
        <w:tab/>
      </w:r>
      <w:r>
        <w:rPr>
          <w:rFonts w:ascii="Verdana" w:hAnsi="Verdana"/>
        </w:rPr>
        <w:tab/>
      </w:r>
      <w:r>
        <w:rPr>
          <w:rFonts w:ascii="Verdana" w:hAnsi="Verdana"/>
          <w:rtl w:val="0"/>
        </w:rPr>
        <w:t>16/2</w:t>
      </w:r>
      <w:r>
        <w:rPr>
          <w:rFonts w:ascii="Verdana" w:hAnsi="Verdana"/>
        </w:rPr>
        <w:tab/>
      </w:r>
      <w:r>
        <w:rPr>
          <w:rFonts w:ascii="Verdana" w:hAnsi="Verdana"/>
        </w:rPr>
        <w:tab/>
      </w:r>
      <w:r>
        <w:rPr>
          <w:rFonts w:ascii="Verdana" w:hAnsi="Verdana"/>
          <w:rtl w:val="0"/>
        </w:rPr>
        <w:t>26/3</w:t>
      </w:r>
      <w:r>
        <w:rPr>
          <w:rFonts w:ascii="Verdana" w:hAnsi="Verdana"/>
        </w:rPr>
        <w:tab/>
      </w:r>
      <w:r>
        <w:rPr>
          <w:rFonts w:ascii="Verdana" w:hAnsi="Verdana"/>
        </w:rPr>
        <w:tab/>
      </w:r>
      <w:r>
        <w:rPr>
          <w:rFonts w:ascii="Verdana" w:hAnsi="Verdana"/>
          <w:rtl w:val="0"/>
        </w:rPr>
        <w:t>38/4</w:t>
      </w:r>
      <w:r>
        <w:rPr>
          <w:rFonts w:ascii="Verdana" w:hAnsi="Verdana"/>
        </w:rPr>
        <w:tab/>
      </w:r>
      <w:r>
        <w:rPr>
          <w:rFonts w:ascii="Verdana" w:hAnsi="Verdana"/>
        </w:rPr>
        <w:tab/>
      </w:r>
      <w:r>
        <w:rPr>
          <w:rFonts w:ascii="Verdana" w:hAnsi="Verdana"/>
          <w:rtl w:val="0"/>
        </w:rPr>
        <w:t>42/5</w:t>
      </w:r>
    </w:p>
    <w:sectPr w:rsidR="001833DE" w:rsidRPr="00FA02F3" w:rsidSect="001C3045">
      <w:type w:val="continuous"/>
      <w:pgSz w:w="15840" w:h="12240" w:orient="landscape"/>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CC07" w14:textId="77777777" w:rsidR="002F4CFB" w:rsidRDefault="002F4CFB">
      <w:pPr>
        <w:spacing w:after="0" w:line="240" w:lineRule="auto"/>
      </w:pPr>
      <w:r>
        <w:rPr>
          <w:lang w:bidi="ar-SA"/>
        </w:rPr>
        <w:separator/>
      </w:r>
    </w:p>
  </w:endnote>
  <w:endnote w:type="continuationSeparator" w:id="0">
    <w:p w14:paraId="2F54077D" w14:textId="77777777" w:rsidR="002F4CFB" w:rsidRDefault="002F4CFB">
      <w:pPr>
        <w:spacing w:after="0" w:line="240" w:lineRule="auto"/>
      </w:pPr>
      <w:r>
        <w:rPr>
          <w:lang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4EF8" w14:textId="77777777" w:rsidR="001833DE" w:rsidRDefault="00183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EF69" w14:textId="77777777" w:rsidR="001833DE" w:rsidRDefault="001833DE">
    <w:pPr>
      <w:pStyle w:val="Footer"/>
      <w:jc w:val="right"/>
    </w:pPr>
    <w:r>
      <w:fldChar w:fldCharType="begin"/>
    </w:r>
    <w:r>
      <w:instrText xml:space="preserve"> PAGE   \* MERGEFORMAT </w:instrText>
    </w:r>
    <w:r>
      <w:fldChar w:fldCharType="separate"/>
    </w:r>
    <w:r>
      <w:t>1</w:t>
    </w:r>
    <w:r>
      <w:fldChar w:fldCharType="end"/>
    </w:r>
  </w:p>
  <w:p w14:paraId="32F74B63" w14:textId="77777777" w:rsidR="001833DE" w:rsidRPr="00F659BE" w:rsidRDefault="001833DE" w:rsidP="00183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19AE" w14:textId="77777777" w:rsidR="001833DE" w:rsidRDefault="00183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FC01" w14:textId="77777777" w:rsidR="002F4CFB" w:rsidRDefault="002F4CFB">
      <w:pPr>
        <w:spacing w:after="0" w:line="240" w:lineRule="auto"/>
      </w:pPr>
      <w:r>
        <w:rPr>
          <w:lang w:bidi="ar-SA"/>
        </w:rPr>
        <w:separator/>
      </w:r>
    </w:p>
  </w:footnote>
  <w:footnote w:type="continuationSeparator" w:id="0">
    <w:p w14:paraId="73880EC0" w14:textId="77777777" w:rsidR="002F4CFB" w:rsidRDefault="002F4CFB">
      <w:pPr>
        <w:spacing w:after="0" w:line="240" w:lineRule="auto"/>
      </w:pPr>
      <w:r>
        <w:rPr>
          <w:lang w:bidi="ar-S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B0DF" w14:textId="0B585EA0" w:rsidR="001833DE" w:rsidRDefault="00F4379F">
    <w:pPr>
      <w:pStyle w:val="Header"/>
    </w:pPr>
    <w:r>
      <w:rPr>
        <w:noProof/>
      </w:rPr>
      <mc:AlternateContent>
        <mc:Choice Requires="wps">
          <w:drawing>
            <wp:anchor distT="0" distB="0" distL="114300" distR="114300" simplePos="0" relativeHeight="251658752" behindDoc="1" locked="0" layoutInCell="0" allowOverlap="1" wp14:anchorId="7814F54A" wp14:editId="7A618C82">
              <wp:simplePos x="0" y="0"/>
              <wp:positionH relativeFrom="margin">
                <wp:align>center</wp:align>
              </wp:positionH>
              <wp:positionV relativeFrom="margin">
                <wp:align>center</wp:align>
              </wp:positionV>
              <wp:extent cx="6906260" cy="27622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A926B9" w14:textId="77777777" w:rsidR="001833DE" w:rsidRDefault="001833DE" w:rsidP="001833DE">
                          <w:pPr>
                            <w:jc w:val="center"/>
                            <w:rPr>
                              <w:sz w:val="24"/>
                              <w:szCs w:val="24"/>
                            </w:rPr>
                          </w:pPr>
                          <w:r>
                            <w:rPr>
                              <w:rFonts w:ascii="Tw Cen MT Condensed Extra Bold" w:hAnsi="Tw Cen MT Condensed Extra Bold" w:cs="Tw Cen MT Condensed Extra Bold"/>
                              <w:color w:val="C0C0C0"/>
                              <w:sz w:val="2"/>
                              <w:cs/>
                              <w:lang w:bidi="ar-SA"/>
                            </w:rPr>
                            <w:t>مسودة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14F54A" id="_x0000_t202" coordsize="21600,21600" o:spt="202" path="m,l,21600r21600,l21600,xe">
              <v:stroke joinstyle="miter"/>
              <v:path gradientshapeok="t" o:connecttype="rect"/>
            </v:shapetype>
            <v:shape id="Text Box 37" o:spid="_x0000_s1026" type="#_x0000_t202" style="position:absolute;left:0;text-align:left;margin-left:0;margin-top:0;width:543.8pt;height:217.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" o:allowincell="f" filled="f" stroked="f">
              <v:stroke joinstyle="round"/>
              <o:lock v:ext="edit" shapetype="t"/>
              <v:textbox style="mso-fit-shape-to-text:t">
                <w:txbxContent>
                  <w:p w14:paraId="35A926B9" w14:textId="77777777" w:rsidR="001833DE" w:rsidRDefault="001833DE" w:rsidP="001833DE">
                    <w:pPr>
                      <w:jc w:val="center"/>
                      <w:rPr>
                        <w:sz w:val="24"/>
                        <w:szCs w:val="24"/>
                      </w:rPr>
                    </w:pPr>
                    <w:r>
                      <w:rPr>
                        <w:rFonts w:ascii="Tw Cen MT Condensed Extra Bold" w:hAnsi="Tw Cen MT Condensed Extra Bold" w:cs="Tw Cen MT Condensed Extra Bold"/>
                        <w:color w:val="C0C0C0"/>
                        <w:sz w:val="2"/>
                        <w:cs/>
                        <w:lang w:bidi="ar-SA"/>
                      </w:rPr>
                      <w:t>مسودة</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4E30" w14:textId="77777777" w:rsidR="001833DE" w:rsidRDefault="001833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A3EC" w14:textId="0F95F6E0" w:rsidR="001833DE" w:rsidRDefault="00F4379F">
    <w:pPr>
      <w:pStyle w:val="Header"/>
    </w:pPr>
    <w:r>
      <w:rPr>
        <w:noProof/>
      </w:rPr>
      <mc:AlternateContent>
        <mc:Choice Requires="wps">
          <w:drawing>
            <wp:anchor distT="0" distB="0" distL="114300" distR="114300" simplePos="0" relativeHeight="251657728" behindDoc="1" locked="0" layoutInCell="0" allowOverlap="1" wp14:anchorId="5712FD8F" wp14:editId="7A14EB5B">
              <wp:simplePos x="0" y="0"/>
              <wp:positionH relativeFrom="margin">
                <wp:align>center</wp:align>
              </wp:positionH>
              <wp:positionV relativeFrom="margin">
                <wp:align>center</wp:align>
              </wp:positionV>
              <wp:extent cx="6906260" cy="27622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3E523C" w14:textId="77777777" w:rsidR="001833DE" w:rsidRDefault="001833DE" w:rsidP="001833DE">
                          <w:pPr>
                            <w:jc w:val="center"/>
                            <w:rPr>
                              <w:sz w:val="24"/>
                              <w:szCs w:val="24"/>
                            </w:rPr>
                          </w:pPr>
                          <w:r>
                            <w:rPr>
                              <w:rFonts w:ascii="Tw Cen MT Condensed Extra Bold" w:hAnsi="Tw Cen MT Condensed Extra Bold" w:cs="Tw Cen MT Condensed Extra Bold"/>
                              <w:color w:val="C0C0C0"/>
                              <w:sz w:val="2"/>
                              <w:cs/>
                              <w:lang w:bidi="ar-SA"/>
                            </w:rPr>
                            <w:t>مسودة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12FD8F" id="_x0000_t202" coordsize="21600,21600" o:spt="202" path="m,l,21600r21600,l21600,xe">
              <v:stroke joinstyle="miter"/>
              <v:path gradientshapeok="t" o:connecttype="rect"/>
            </v:shapetype>
            <v:shape id="Text Box 28" o:spid="_x0000_s1027" type="#_x0000_t202" style="position:absolute;left:0;text-align:left;margin-left:0;margin-top:0;width:543.8pt;height:21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" o:allowincell="f" filled="f" stroked="f">
              <v:stroke joinstyle="round"/>
              <o:lock v:ext="edit" shapetype="t"/>
              <v:textbox style="mso-fit-shape-to-text:t">
                <w:txbxContent>
                  <w:p w14:paraId="5C3E523C" w14:textId="77777777" w:rsidR="001833DE" w:rsidRDefault="001833DE" w:rsidP="001833DE">
                    <w:pPr>
                      <w:jc w:val="center"/>
                      <w:rPr>
                        <w:sz w:val="24"/>
                        <w:szCs w:val="24"/>
                      </w:rPr>
                    </w:pPr>
                    <w:r>
                      <w:rPr>
                        <w:rFonts w:ascii="Tw Cen MT Condensed Extra Bold" w:hAnsi="Tw Cen MT Condensed Extra Bold" w:cs="Tw Cen MT Condensed Extra Bold"/>
                        <w:color w:val="C0C0C0"/>
                        <w:sz w:val="2"/>
                        <w:cs/>
                        <w:lang w:bidi="ar-SA"/>
                      </w:rPr>
                      <w:t>مسودة</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37984EC0">
      <w:start w:val="1"/>
      <w:numFmt w:val="bullet"/>
      <w:lvlText w:val=""/>
      <w:lvlJc w:val="left"/>
      <w:pPr>
        <w:ind w:left="1080" w:hanging="360"/>
      </w:pPr>
      <w:rPr>
        <w:rFonts w:ascii="Symbol" w:hAnsi="Symbol" w:hint="default"/>
      </w:rPr>
    </w:lvl>
    <w:lvl w:ilvl="1" w:tplc="86B07CA8" w:tentative="1">
      <w:start w:val="1"/>
      <w:numFmt w:val="bullet"/>
      <w:lvlText w:val="o"/>
      <w:lvlJc w:val="left"/>
      <w:pPr>
        <w:ind w:left="1800" w:hanging="360"/>
      </w:pPr>
      <w:rPr>
        <w:rFonts w:ascii="Courier New" w:hAnsi="Courier New" w:cs="Courier New" w:hint="default"/>
      </w:rPr>
    </w:lvl>
    <w:lvl w:ilvl="2" w:tplc="C0482018" w:tentative="1">
      <w:start w:val="1"/>
      <w:numFmt w:val="bullet"/>
      <w:lvlText w:val=""/>
      <w:lvlJc w:val="left"/>
      <w:pPr>
        <w:ind w:left="2520" w:hanging="360"/>
      </w:pPr>
      <w:rPr>
        <w:rFonts w:ascii="Wingdings" w:hAnsi="Wingdings" w:hint="default"/>
      </w:rPr>
    </w:lvl>
    <w:lvl w:ilvl="3" w:tplc="B54A46FC" w:tentative="1">
      <w:start w:val="1"/>
      <w:numFmt w:val="bullet"/>
      <w:lvlText w:val=""/>
      <w:lvlJc w:val="left"/>
      <w:pPr>
        <w:ind w:left="3240" w:hanging="360"/>
      </w:pPr>
      <w:rPr>
        <w:rFonts w:ascii="Symbol" w:hAnsi="Symbol" w:hint="default"/>
      </w:rPr>
    </w:lvl>
    <w:lvl w:ilvl="4" w:tplc="B2A871E8" w:tentative="1">
      <w:start w:val="1"/>
      <w:numFmt w:val="bullet"/>
      <w:lvlText w:val="o"/>
      <w:lvlJc w:val="left"/>
      <w:pPr>
        <w:ind w:left="3960" w:hanging="360"/>
      </w:pPr>
      <w:rPr>
        <w:rFonts w:ascii="Courier New" w:hAnsi="Courier New" w:cs="Courier New" w:hint="default"/>
      </w:rPr>
    </w:lvl>
    <w:lvl w:ilvl="5" w:tplc="4F7C9B16" w:tentative="1">
      <w:start w:val="1"/>
      <w:numFmt w:val="bullet"/>
      <w:lvlText w:val=""/>
      <w:lvlJc w:val="left"/>
      <w:pPr>
        <w:ind w:left="4680" w:hanging="360"/>
      </w:pPr>
      <w:rPr>
        <w:rFonts w:ascii="Wingdings" w:hAnsi="Wingdings" w:hint="default"/>
      </w:rPr>
    </w:lvl>
    <w:lvl w:ilvl="6" w:tplc="3AA8BA4A" w:tentative="1">
      <w:start w:val="1"/>
      <w:numFmt w:val="bullet"/>
      <w:lvlText w:val=""/>
      <w:lvlJc w:val="left"/>
      <w:pPr>
        <w:ind w:left="5400" w:hanging="360"/>
      </w:pPr>
      <w:rPr>
        <w:rFonts w:ascii="Symbol" w:hAnsi="Symbol" w:hint="default"/>
      </w:rPr>
    </w:lvl>
    <w:lvl w:ilvl="7" w:tplc="1B16644A" w:tentative="1">
      <w:start w:val="1"/>
      <w:numFmt w:val="bullet"/>
      <w:lvlText w:val="o"/>
      <w:lvlJc w:val="left"/>
      <w:pPr>
        <w:ind w:left="6120" w:hanging="360"/>
      </w:pPr>
      <w:rPr>
        <w:rFonts w:ascii="Courier New" w:hAnsi="Courier New" w:cs="Courier New" w:hint="default"/>
      </w:rPr>
    </w:lvl>
    <w:lvl w:ilvl="8" w:tplc="FEE0A562"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8AA"/>
    <w:multiLevelType w:val="hybridMultilevel"/>
    <w:tmpl w:val="E3D033B4"/>
    <w:lvl w:ilvl="0" w:tplc="6888A202">
      <w:start w:val="1"/>
      <w:numFmt w:val="bullet"/>
      <w:lvlText w:val=""/>
      <w:lvlJc w:val="left"/>
      <w:pPr>
        <w:ind w:left="720" w:hanging="360"/>
      </w:pPr>
      <w:rPr>
        <w:rFonts w:ascii="Symbol" w:hAnsi="Symbol" w:hint="default"/>
      </w:rPr>
    </w:lvl>
    <w:lvl w:ilvl="1" w:tplc="D69CE0DC">
      <w:numFmt w:val="bullet"/>
      <w:lvlText w:val="•"/>
      <w:lvlJc w:val="left"/>
      <w:pPr>
        <w:ind w:left="1440" w:hanging="360"/>
      </w:pPr>
      <w:rPr>
        <w:rFonts w:ascii="Verdana" w:eastAsia="Times New Roman" w:hAnsi="Verdana" w:cs="Calibri" w:hint="default"/>
      </w:rPr>
    </w:lvl>
    <w:lvl w:ilvl="2" w:tplc="F926E39C" w:tentative="1">
      <w:start w:val="1"/>
      <w:numFmt w:val="bullet"/>
      <w:lvlText w:val=""/>
      <w:lvlJc w:val="left"/>
      <w:pPr>
        <w:ind w:left="2160" w:hanging="360"/>
      </w:pPr>
      <w:rPr>
        <w:rFonts w:ascii="Wingdings" w:hAnsi="Wingdings" w:hint="default"/>
      </w:rPr>
    </w:lvl>
    <w:lvl w:ilvl="3" w:tplc="6C86C98C" w:tentative="1">
      <w:start w:val="1"/>
      <w:numFmt w:val="bullet"/>
      <w:lvlText w:val=""/>
      <w:lvlJc w:val="left"/>
      <w:pPr>
        <w:ind w:left="2880" w:hanging="360"/>
      </w:pPr>
      <w:rPr>
        <w:rFonts w:ascii="Symbol" w:hAnsi="Symbol" w:hint="default"/>
      </w:rPr>
    </w:lvl>
    <w:lvl w:ilvl="4" w:tplc="BB704E02" w:tentative="1">
      <w:start w:val="1"/>
      <w:numFmt w:val="bullet"/>
      <w:lvlText w:val="o"/>
      <w:lvlJc w:val="left"/>
      <w:pPr>
        <w:ind w:left="3600" w:hanging="360"/>
      </w:pPr>
      <w:rPr>
        <w:rFonts w:ascii="Courier New" w:hAnsi="Courier New" w:cs="Courier New" w:hint="default"/>
      </w:rPr>
    </w:lvl>
    <w:lvl w:ilvl="5" w:tplc="FAD678EE" w:tentative="1">
      <w:start w:val="1"/>
      <w:numFmt w:val="bullet"/>
      <w:lvlText w:val=""/>
      <w:lvlJc w:val="left"/>
      <w:pPr>
        <w:ind w:left="4320" w:hanging="360"/>
      </w:pPr>
      <w:rPr>
        <w:rFonts w:ascii="Wingdings" w:hAnsi="Wingdings" w:hint="default"/>
      </w:rPr>
    </w:lvl>
    <w:lvl w:ilvl="6" w:tplc="A5EA851E" w:tentative="1">
      <w:start w:val="1"/>
      <w:numFmt w:val="bullet"/>
      <w:lvlText w:val=""/>
      <w:lvlJc w:val="left"/>
      <w:pPr>
        <w:ind w:left="5040" w:hanging="360"/>
      </w:pPr>
      <w:rPr>
        <w:rFonts w:ascii="Symbol" w:hAnsi="Symbol" w:hint="default"/>
      </w:rPr>
    </w:lvl>
    <w:lvl w:ilvl="7" w:tplc="775C64DC" w:tentative="1">
      <w:start w:val="1"/>
      <w:numFmt w:val="bullet"/>
      <w:lvlText w:val="o"/>
      <w:lvlJc w:val="left"/>
      <w:pPr>
        <w:ind w:left="5760" w:hanging="360"/>
      </w:pPr>
      <w:rPr>
        <w:rFonts w:ascii="Courier New" w:hAnsi="Courier New" w:cs="Courier New" w:hint="default"/>
      </w:rPr>
    </w:lvl>
    <w:lvl w:ilvl="8" w:tplc="DF7C51D8" w:tentative="1">
      <w:start w:val="1"/>
      <w:numFmt w:val="bullet"/>
      <w:lvlText w:val=""/>
      <w:lvlJc w:val="left"/>
      <w:pPr>
        <w:ind w:left="6480" w:hanging="360"/>
      </w:pPr>
      <w:rPr>
        <w:rFonts w:ascii="Wingdings" w:hAnsi="Wingdings" w:hint="default"/>
      </w:rPr>
    </w:lvl>
  </w:abstractNum>
  <w:abstractNum w:abstractNumId="3"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726791B"/>
    <w:multiLevelType w:val="hybridMultilevel"/>
    <w:tmpl w:val="8DA467CA"/>
    <w:lvl w:ilvl="0" w:tplc="8084CDB4">
      <w:start w:val="1"/>
      <w:numFmt w:val="bullet"/>
      <w:lvlText w:val=""/>
      <w:lvlJc w:val="left"/>
      <w:pPr>
        <w:ind w:left="720" w:hanging="360"/>
      </w:pPr>
      <w:rPr>
        <w:rFonts w:ascii="Symbol" w:hAnsi="Symbol" w:hint="default"/>
      </w:rPr>
    </w:lvl>
    <w:lvl w:ilvl="1" w:tplc="0A9A396A" w:tentative="1">
      <w:start w:val="1"/>
      <w:numFmt w:val="bullet"/>
      <w:lvlText w:val="o"/>
      <w:lvlJc w:val="left"/>
      <w:pPr>
        <w:ind w:left="1440" w:hanging="360"/>
      </w:pPr>
      <w:rPr>
        <w:rFonts w:ascii="Courier New" w:hAnsi="Courier New" w:cs="Courier New" w:hint="default"/>
      </w:rPr>
    </w:lvl>
    <w:lvl w:ilvl="2" w:tplc="1FF0C4FE" w:tentative="1">
      <w:start w:val="1"/>
      <w:numFmt w:val="bullet"/>
      <w:lvlText w:val=""/>
      <w:lvlJc w:val="left"/>
      <w:pPr>
        <w:ind w:left="2160" w:hanging="360"/>
      </w:pPr>
      <w:rPr>
        <w:rFonts w:ascii="Wingdings" w:hAnsi="Wingdings" w:hint="default"/>
      </w:rPr>
    </w:lvl>
    <w:lvl w:ilvl="3" w:tplc="D408B82A" w:tentative="1">
      <w:start w:val="1"/>
      <w:numFmt w:val="bullet"/>
      <w:lvlText w:val=""/>
      <w:lvlJc w:val="left"/>
      <w:pPr>
        <w:ind w:left="2880" w:hanging="360"/>
      </w:pPr>
      <w:rPr>
        <w:rFonts w:ascii="Symbol" w:hAnsi="Symbol" w:hint="default"/>
      </w:rPr>
    </w:lvl>
    <w:lvl w:ilvl="4" w:tplc="B192AB5E" w:tentative="1">
      <w:start w:val="1"/>
      <w:numFmt w:val="bullet"/>
      <w:lvlText w:val="o"/>
      <w:lvlJc w:val="left"/>
      <w:pPr>
        <w:ind w:left="3600" w:hanging="360"/>
      </w:pPr>
      <w:rPr>
        <w:rFonts w:ascii="Courier New" w:hAnsi="Courier New" w:cs="Courier New" w:hint="default"/>
      </w:rPr>
    </w:lvl>
    <w:lvl w:ilvl="5" w:tplc="CEC632C0" w:tentative="1">
      <w:start w:val="1"/>
      <w:numFmt w:val="bullet"/>
      <w:lvlText w:val=""/>
      <w:lvlJc w:val="left"/>
      <w:pPr>
        <w:ind w:left="4320" w:hanging="360"/>
      </w:pPr>
      <w:rPr>
        <w:rFonts w:ascii="Wingdings" w:hAnsi="Wingdings" w:hint="default"/>
      </w:rPr>
    </w:lvl>
    <w:lvl w:ilvl="6" w:tplc="578E3A14" w:tentative="1">
      <w:start w:val="1"/>
      <w:numFmt w:val="bullet"/>
      <w:lvlText w:val=""/>
      <w:lvlJc w:val="left"/>
      <w:pPr>
        <w:ind w:left="5040" w:hanging="360"/>
      </w:pPr>
      <w:rPr>
        <w:rFonts w:ascii="Symbol" w:hAnsi="Symbol" w:hint="default"/>
      </w:rPr>
    </w:lvl>
    <w:lvl w:ilvl="7" w:tplc="9A2C30F0" w:tentative="1">
      <w:start w:val="1"/>
      <w:numFmt w:val="bullet"/>
      <w:lvlText w:val="o"/>
      <w:lvlJc w:val="left"/>
      <w:pPr>
        <w:ind w:left="5760" w:hanging="360"/>
      </w:pPr>
      <w:rPr>
        <w:rFonts w:ascii="Courier New" w:hAnsi="Courier New" w:cs="Courier New" w:hint="default"/>
      </w:rPr>
    </w:lvl>
    <w:lvl w:ilvl="8" w:tplc="E9FCFF50" w:tentative="1">
      <w:start w:val="1"/>
      <w:numFmt w:val="bullet"/>
      <w:lvlText w:val=""/>
      <w:lvlJc w:val="left"/>
      <w:pPr>
        <w:ind w:left="6480" w:hanging="360"/>
      </w:pPr>
      <w:rPr>
        <w:rFonts w:ascii="Wingdings" w:hAnsi="Wingdings" w:hint="default"/>
      </w:rPr>
    </w:lvl>
  </w:abstractNum>
  <w:abstractNum w:abstractNumId="5" w15:restartNumberingAfterBreak="0">
    <w:nsid w:val="08FD1598"/>
    <w:multiLevelType w:val="hybridMultilevel"/>
    <w:tmpl w:val="37FA03C8"/>
    <w:lvl w:ilvl="0" w:tplc="BDA87016">
      <w:start w:val="1"/>
      <w:numFmt w:val="bullet"/>
      <w:lvlText w:val=""/>
      <w:lvlJc w:val="left"/>
      <w:pPr>
        <w:ind w:left="1080" w:hanging="360"/>
      </w:pPr>
      <w:rPr>
        <w:rFonts w:ascii="Wingdings" w:hAnsi="Wingdings" w:hint="default"/>
      </w:rPr>
    </w:lvl>
    <w:lvl w:ilvl="1" w:tplc="8378FA6A" w:tentative="1">
      <w:start w:val="1"/>
      <w:numFmt w:val="bullet"/>
      <w:lvlText w:val="o"/>
      <w:lvlJc w:val="left"/>
      <w:pPr>
        <w:ind w:left="1800" w:hanging="360"/>
      </w:pPr>
      <w:rPr>
        <w:rFonts w:ascii="Courier New" w:hAnsi="Courier New" w:cs="Courier New" w:hint="default"/>
      </w:rPr>
    </w:lvl>
    <w:lvl w:ilvl="2" w:tplc="562C55A6" w:tentative="1">
      <w:start w:val="1"/>
      <w:numFmt w:val="bullet"/>
      <w:lvlText w:val=""/>
      <w:lvlJc w:val="left"/>
      <w:pPr>
        <w:ind w:left="2520" w:hanging="360"/>
      </w:pPr>
      <w:rPr>
        <w:rFonts w:ascii="Wingdings" w:hAnsi="Wingdings" w:hint="default"/>
      </w:rPr>
    </w:lvl>
    <w:lvl w:ilvl="3" w:tplc="4A425E0C" w:tentative="1">
      <w:start w:val="1"/>
      <w:numFmt w:val="bullet"/>
      <w:lvlText w:val=""/>
      <w:lvlJc w:val="left"/>
      <w:pPr>
        <w:ind w:left="3240" w:hanging="360"/>
      </w:pPr>
      <w:rPr>
        <w:rFonts w:ascii="Symbol" w:hAnsi="Symbol" w:hint="default"/>
      </w:rPr>
    </w:lvl>
    <w:lvl w:ilvl="4" w:tplc="904C604A" w:tentative="1">
      <w:start w:val="1"/>
      <w:numFmt w:val="bullet"/>
      <w:lvlText w:val="o"/>
      <w:lvlJc w:val="left"/>
      <w:pPr>
        <w:ind w:left="3960" w:hanging="360"/>
      </w:pPr>
      <w:rPr>
        <w:rFonts w:ascii="Courier New" w:hAnsi="Courier New" w:cs="Courier New" w:hint="default"/>
      </w:rPr>
    </w:lvl>
    <w:lvl w:ilvl="5" w:tplc="5C4AD708" w:tentative="1">
      <w:start w:val="1"/>
      <w:numFmt w:val="bullet"/>
      <w:lvlText w:val=""/>
      <w:lvlJc w:val="left"/>
      <w:pPr>
        <w:ind w:left="4680" w:hanging="360"/>
      </w:pPr>
      <w:rPr>
        <w:rFonts w:ascii="Wingdings" w:hAnsi="Wingdings" w:hint="default"/>
      </w:rPr>
    </w:lvl>
    <w:lvl w:ilvl="6" w:tplc="0360C87E" w:tentative="1">
      <w:start w:val="1"/>
      <w:numFmt w:val="bullet"/>
      <w:lvlText w:val=""/>
      <w:lvlJc w:val="left"/>
      <w:pPr>
        <w:ind w:left="5400" w:hanging="360"/>
      </w:pPr>
      <w:rPr>
        <w:rFonts w:ascii="Symbol" w:hAnsi="Symbol" w:hint="default"/>
      </w:rPr>
    </w:lvl>
    <w:lvl w:ilvl="7" w:tplc="359CEE18" w:tentative="1">
      <w:start w:val="1"/>
      <w:numFmt w:val="bullet"/>
      <w:lvlText w:val="o"/>
      <w:lvlJc w:val="left"/>
      <w:pPr>
        <w:ind w:left="6120" w:hanging="360"/>
      </w:pPr>
      <w:rPr>
        <w:rFonts w:ascii="Courier New" w:hAnsi="Courier New" w:cs="Courier New" w:hint="default"/>
      </w:rPr>
    </w:lvl>
    <w:lvl w:ilvl="8" w:tplc="BDBA395E"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84D2F7E8">
      <w:start w:val="1"/>
      <w:numFmt w:val="bullet"/>
      <w:lvlText w:val=""/>
      <w:lvlJc w:val="left"/>
      <w:pPr>
        <w:ind w:left="720" w:hanging="360"/>
      </w:pPr>
      <w:rPr>
        <w:rFonts w:ascii="Symbol" w:hAnsi="Symbol" w:hint="default"/>
      </w:rPr>
    </w:lvl>
    <w:lvl w:ilvl="1" w:tplc="0910E966" w:tentative="1">
      <w:start w:val="1"/>
      <w:numFmt w:val="bullet"/>
      <w:lvlText w:val="o"/>
      <w:lvlJc w:val="left"/>
      <w:pPr>
        <w:ind w:left="1440" w:hanging="360"/>
      </w:pPr>
      <w:rPr>
        <w:rFonts w:ascii="Courier New" w:hAnsi="Courier New" w:cs="Courier New" w:hint="default"/>
      </w:rPr>
    </w:lvl>
    <w:lvl w:ilvl="2" w:tplc="9A0423CC" w:tentative="1">
      <w:start w:val="1"/>
      <w:numFmt w:val="bullet"/>
      <w:lvlText w:val=""/>
      <w:lvlJc w:val="left"/>
      <w:pPr>
        <w:ind w:left="2160" w:hanging="360"/>
      </w:pPr>
      <w:rPr>
        <w:rFonts w:ascii="Wingdings" w:hAnsi="Wingdings" w:hint="default"/>
      </w:rPr>
    </w:lvl>
    <w:lvl w:ilvl="3" w:tplc="9EDA94C6" w:tentative="1">
      <w:start w:val="1"/>
      <w:numFmt w:val="bullet"/>
      <w:lvlText w:val=""/>
      <w:lvlJc w:val="left"/>
      <w:pPr>
        <w:ind w:left="2880" w:hanging="360"/>
      </w:pPr>
      <w:rPr>
        <w:rFonts w:ascii="Symbol" w:hAnsi="Symbol" w:hint="default"/>
      </w:rPr>
    </w:lvl>
    <w:lvl w:ilvl="4" w:tplc="DCCCFBF4" w:tentative="1">
      <w:start w:val="1"/>
      <w:numFmt w:val="bullet"/>
      <w:lvlText w:val="o"/>
      <w:lvlJc w:val="left"/>
      <w:pPr>
        <w:ind w:left="3600" w:hanging="360"/>
      </w:pPr>
      <w:rPr>
        <w:rFonts w:ascii="Courier New" w:hAnsi="Courier New" w:cs="Courier New" w:hint="default"/>
      </w:rPr>
    </w:lvl>
    <w:lvl w:ilvl="5" w:tplc="74125600" w:tentative="1">
      <w:start w:val="1"/>
      <w:numFmt w:val="bullet"/>
      <w:lvlText w:val=""/>
      <w:lvlJc w:val="left"/>
      <w:pPr>
        <w:ind w:left="4320" w:hanging="360"/>
      </w:pPr>
      <w:rPr>
        <w:rFonts w:ascii="Wingdings" w:hAnsi="Wingdings" w:hint="default"/>
      </w:rPr>
    </w:lvl>
    <w:lvl w:ilvl="6" w:tplc="C9E87918" w:tentative="1">
      <w:start w:val="1"/>
      <w:numFmt w:val="bullet"/>
      <w:lvlText w:val=""/>
      <w:lvlJc w:val="left"/>
      <w:pPr>
        <w:ind w:left="5040" w:hanging="360"/>
      </w:pPr>
      <w:rPr>
        <w:rFonts w:ascii="Symbol" w:hAnsi="Symbol" w:hint="default"/>
      </w:rPr>
    </w:lvl>
    <w:lvl w:ilvl="7" w:tplc="085AC43A" w:tentative="1">
      <w:start w:val="1"/>
      <w:numFmt w:val="bullet"/>
      <w:lvlText w:val="o"/>
      <w:lvlJc w:val="left"/>
      <w:pPr>
        <w:ind w:left="5760" w:hanging="360"/>
      </w:pPr>
      <w:rPr>
        <w:rFonts w:ascii="Courier New" w:hAnsi="Courier New" w:cs="Courier New" w:hint="default"/>
      </w:rPr>
    </w:lvl>
    <w:lvl w:ilvl="8" w:tplc="97D2F162"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57D8B"/>
    <w:multiLevelType w:val="hybridMultilevel"/>
    <w:tmpl w:val="BE16E002"/>
    <w:lvl w:ilvl="0" w:tplc="91E8F18A">
      <w:start w:val="1"/>
      <w:numFmt w:val="bullet"/>
      <w:lvlText w:val=""/>
      <w:lvlJc w:val="left"/>
      <w:pPr>
        <w:ind w:left="720" w:hanging="360"/>
      </w:pPr>
      <w:rPr>
        <w:rFonts w:ascii="Symbol" w:hAnsi="Symbol" w:hint="default"/>
      </w:rPr>
    </w:lvl>
    <w:lvl w:ilvl="1" w:tplc="D60AC604" w:tentative="1">
      <w:start w:val="1"/>
      <w:numFmt w:val="bullet"/>
      <w:lvlText w:val="o"/>
      <w:lvlJc w:val="left"/>
      <w:pPr>
        <w:ind w:left="1440" w:hanging="360"/>
      </w:pPr>
      <w:rPr>
        <w:rFonts w:ascii="Courier New" w:hAnsi="Courier New" w:cs="Courier New" w:hint="default"/>
      </w:rPr>
    </w:lvl>
    <w:lvl w:ilvl="2" w:tplc="1D082E0C" w:tentative="1">
      <w:start w:val="1"/>
      <w:numFmt w:val="bullet"/>
      <w:lvlText w:val=""/>
      <w:lvlJc w:val="left"/>
      <w:pPr>
        <w:ind w:left="2160" w:hanging="360"/>
      </w:pPr>
      <w:rPr>
        <w:rFonts w:ascii="Wingdings" w:hAnsi="Wingdings" w:hint="default"/>
      </w:rPr>
    </w:lvl>
    <w:lvl w:ilvl="3" w:tplc="FB7683B6" w:tentative="1">
      <w:start w:val="1"/>
      <w:numFmt w:val="bullet"/>
      <w:lvlText w:val=""/>
      <w:lvlJc w:val="left"/>
      <w:pPr>
        <w:ind w:left="2880" w:hanging="360"/>
      </w:pPr>
      <w:rPr>
        <w:rFonts w:ascii="Symbol" w:hAnsi="Symbol" w:hint="default"/>
      </w:rPr>
    </w:lvl>
    <w:lvl w:ilvl="4" w:tplc="49F0F32C" w:tentative="1">
      <w:start w:val="1"/>
      <w:numFmt w:val="bullet"/>
      <w:lvlText w:val="o"/>
      <w:lvlJc w:val="left"/>
      <w:pPr>
        <w:ind w:left="3600" w:hanging="360"/>
      </w:pPr>
      <w:rPr>
        <w:rFonts w:ascii="Courier New" w:hAnsi="Courier New" w:cs="Courier New" w:hint="default"/>
      </w:rPr>
    </w:lvl>
    <w:lvl w:ilvl="5" w:tplc="9DCAE606" w:tentative="1">
      <w:start w:val="1"/>
      <w:numFmt w:val="bullet"/>
      <w:lvlText w:val=""/>
      <w:lvlJc w:val="left"/>
      <w:pPr>
        <w:ind w:left="4320" w:hanging="360"/>
      </w:pPr>
      <w:rPr>
        <w:rFonts w:ascii="Wingdings" w:hAnsi="Wingdings" w:hint="default"/>
      </w:rPr>
    </w:lvl>
    <w:lvl w:ilvl="6" w:tplc="06900A7A" w:tentative="1">
      <w:start w:val="1"/>
      <w:numFmt w:val="bullet"/>
      <w:lvlText w:val=""/>
      <w:lvlJc w:val="left"/>
      <w:pPr>
        <w:ind w:left="5040" w:hanging="360"/>
      </w:pPr>
      <w:rPr>
        <w:rFonts w:ascii="Symbol" w:hAnsi="Symbol" w:hint="default"/>
      </w:rPr>
    </w:lvl>
    <w:lvl w:ilvl="7" w:tplc="2A00967E" w:tentative="1">
      <w:start w:val="1"/>
      <w:numFmt w:val="bullet"/>
      <w:lvlText w:val="o"/>
      <w:lvlJc w:val="left"/>
      <w:pPr>
        <w:ind w:left="5760" w:hanging="360"/>
      </w:pPr>
      <w:rPr>
        <w:rFonts w:ascii="Courier New" w:hAnsi="Courier New" w:cs="Courier New" w:hint="default"/>
      </w:rPr>
    </w:lvl>
    <w:lvl w:ilvl="8" w:tplc="E83E2124" w:tentative="1">
      <w:start w:val="1"/>
      <w:numFmt w:val="bullet"/>
      <w:lvlText w:val=""/>
      <w:lvlJc w:val="left"/>
      <w:pPr>
        <w:ind w:left="6480" w:hanging="360"/>
      </w:pPr>
      <w:rPr>
        <w:rFonts w:ascii="Wingdings" w:hAnsi="Wingdings" w:hint="default"/>
      </w:rPr>
    </w:lvl>
  </w:abstractNum>
  <w:abstractNum w:abstractNumId="10" w15:restartNumberingAfterBreak="0">
    <w:nsid w:val="0F5030A6"/>
    <w:multiLevelType w:val="hybridMultilevel"/>
    <w:tmpl w:val="6776A4C6"/>
    <w:lvl w:ilvl="0" w:tplc="6ECE5B02">
      <w:start w:val="1"/>
      <w:numFmt w:val="bullet"/>
      <w:lvlText w:val=""/>
      <w:lvlJc w:val="left"/>
      <w:pPr>
        <w:ind w:left="720" w:hanging="360"/>
      </w:pPr>
      <w:rPr>
        <w:rFonts w:ascii="Symbol" w:hAnsi="Symbol" w:hint="default"/>
      </w:rPr>
    </w:lvl>
    <w:lvl w:ilvl="1" w:tplc="D4E4C510" w:tentative="1">
      <w:start w:val="1"/>
      <w:numFmt w:val="bullet"/>
      <w:lvlText w:val="o"/>
      <w:lvlJc w:val="left"/>
      <w:pPr>
        <w:ind w:left="1440" w:hanging="360"/>
      </w:pPr>
      <w:rPr>
        <w:rFonts w:ascii="Courier New" w:hAnsi="Courier New" w:cs="Courier New" w:hint="default"/>
      </w:rPr>
    </w:lvl>
    <w:lvl w:ilvl="2" w:tplc="A07AFF86" w:tentative="1">
      <w:start w:val="1"/>
      <w:numFmt w:val="bullet"/>
      <w:lvlText w:val=""/>
      <w:lvlJc w:val="left"/>
      <w:pPr>
        <w:ind w:left="2160" w:hanging="360"/>
      </w:pPr>
      <w:rPr>
        <w:rFonts w:ascii="Wingdings" w:hAnsi="Wingdings" w:hint="default"/>
      </w:rPr>
    </w:lvl>
    <w:lvl w:ilvl="3" w:tplc="4E1E2B98" w:tentative="1">
      <w:start w:val="1"/>
      <w:numFmt w:val="bullet"/>
      <w:lvlText w:val=""/>
      <w:lvlJc w:val="left"/>
      <w:pPr>
        <w:ind w:left="2880" w:hanging="360"/>
      </w:pPr>
      <w:rPr>
        <w:rFonts w:ascii="Symbol" w:hAnsi="Symbol" w:hint="default"/>
      </w:rPr>
    </w:lvl>
    <w:lvl w:ilvl="4" w:tplc="F320D364" w:tentative="1">
      <w:start w:val="1"/>
      <w:numFmt w:val="bullet"/>
      <w:lvlText w:val="o"/>
      <w:lvlJc w:val="left"/>
      <w:pPr>
        <w:ind w:left="3600" w:hanging="360"/>
      </w:pPr>
      <w:rPr>
        <w:rFonts w:ascii="Courier New" w:hAnsi="Courier New" w:cs="Courier New" w:hint="default"/>
      </w:rPr>
    </w:lvl>
    <w:lvl w:ilvl="5" w:tplc="52FC0B98" w:tentative="1">
      <w:start w:val="1"/>
      <w:numFmt w:val="bullet"/>
      <w:lvlText w:val=""/>
      <w:lvlJc w:val="left"/>
      <w:pPr>
        <w:ind w:left="4320" w:hanging="360"/>
      </w:pPr>
      <w:rPr>
        <w:rFonts w:ascii="Wingdings" w:hAnsi="Wingdings" w:hint="default"/>
      </w:rPr>
    </w:lvl>
    <w:lvl w:ilvl="6" w:tplc="2164794E" w:tentative="1">
      <w:start w:val="1"/>
      <w:numFmt w:val="bullet"/>
      <w:lvlText w:val=""/>
      <w:lvlJc w:val="left"/>
      <w:pPr>
        <w:ind w:left="5040" w:hanging="360"/>
      </w:pPr>
      <w:rPr>
        <w:rFonts w:ascii="Symbol" w:hAnsi="Symbol" w:hint="default"/>
      </w:rPr>
    </w:lvl>
    <w:lvl w:ilvl="7" w:tplc="3012715C" w:tentative="1">
      <w:start w:val="1"/>
      <w:numFmt w:val="bullet"/>
      <w:lvlText w:val="o"/>
      <w:lvlJc w:val="left"/>
      <w:pPr>
        <w:ind w:left="5760" w:hanging="360"/>
      </w:pPr>
      <w:rPr>
        <w:rFonts w:ascii="Courier New" w:hAnsi="Courier New" w:cs="Courier New" w:hint="default"/>
      </w:rPr>
    </w:lvl>
    <w:lvl w:ilvl="8" w:tplc="60DEAAA0" w:tentative="1">
      <w:start w:val="1"/>
      <w:numFmt w:val="bullet"/>
      <w:lvlText w:val=""/>
      <w:lvlJc w:val="left"/>
      <w:pPr>
        <w:ind w:left="6480" w:hanging="360"/>
      </w:pPr>
      <w:rPr>
        <w:rFonts w:ascii="Wingdings" w:hAnsi="Wingdings" w:hint="default"/>
      </w:rPr>
    </w:lvl>
  </w:abstractNum>
  <w:abstractNum w:abstractNumId="11" w15:restartNumberingAfterBreak="0">
    <w:nsid w:val="13EE37ED"/>
    <w:multiLevelType w:val="hybridMultilevel"/>
    <w:tmpl w:val="874C0F24"/>
    <w:lvl w:ilvl="0" w:tplc="55C83DD6">
      <w:start w:val="1"/>
      <w:numFmt w:val="bullet"/>
      <w:lvlText w:val=""/>
      <w:lvlJc w:val="left"/>
      <w:pPr>
        <w:ind w:left="720" w:hanging="360"/>
      </w:pPr>
      <w:rPr>
        <w:rFonts w:ascii="Symbol" w:hAnsi="Symbol" w:hint="default"/>
      </w:rPr>
    </w:lvl>
    <w:lvl w:ilvl="1" w:tplc="9D9CFAB4" w:tentative="1">
      <w:start w:val="1"/>
      <w:numFmt w:val="bullet"/>
      <w:lvlText w:val="o"/>
      <w:lvlJc w:val="left"/>
      <w:pPr>
        <w:ind w:left="1440" w:hanging="360"/>
      </w:pPr>
      <w:rPr>
        <w:rFonts w:ascii="Courier New" w:hAnsi="Courier New" w:cs="Courier New" w:hint="default"/>
      </w:rPr>
    </w:lvl>
    <w:lvl w:ilvl="2" w:tplc="86E8F540" w:tentative="1">
      <w:start w:val="1"/>
      <w:numFmt w:val="bullet"/>
      <w:lvlText w:val=""/>
      <w:lvlJc w:val="left"/>
      <w:pPr>
        <w:ind w:left="2160" w:hanging="360"/>
      </w:pPr>
      <w:rPr>
        <w:rFonts w:ascii="Wingdings" w:hAnsi="Wingdings" w:hint="default"/>
      </w:rPr>
    </w:lvl>
    <w:lvl w:ilvl="3" w:tplc="62EA3D64" w:tentative="1">
      <w:start w:val="1"/>
      <w:numFmt w:val="bullet"/>
      <w:lvlText w:val=""/>
      <w:lvlJc w:val="left"/>
      <w:pPr>
        <w:ind w:left="2880" w:hanging="360"/>
      </w:pPr>
      <w:rPr>
        <w:rFonts w:ascii="Symbol" w:hAnsi="Symbol" w:hint="default"/>
      </w:rPr>
    </w:lvl>
    <w:lvl w:ilvl="4" w:tplc="8C306E72" w:tentative="1">
      <w:start w:val="1"/>
      <w:numFmt w:val="bullet"/>
      <w:lvlText w:val="o"/>
      <w:lvlJc w:val="left"/>
      <w:pPr>
        <w:ind w:left="3600" w:hanging="360"/>
      </w:pPr>
      <w:rPr>
        <w:rFonts w:ascii="Courier New" w:hAnsi="Courier New" w:cs="Courier New" w:hint="default"/>
      </w:rPr>
    </w:lvl>
    <w:lvl w:ilvl="5" w:tplc="81A2BA2A" w:tentative="1">
      <w:start w:val="1"/>
      <w:numFmt w:val="bullet"/>
      <w:lvlText w:val=""/>
      <w:lvlJc w:val="left"/>
      <w:pPr>
        <w:ind w:left="4320" w:hanging="360"/>
      </w:pPr>
      <w:rPr>
        <w:rFonts w:ascii="Wingdings" w:hAnsi="Wingdings" w:hint="default"/>
      </w:rPr>
    </w:lvl>
    <w:lvl w:ilvl="6" w:tplc="663464AC" w:tentative="1">
      <w:start w:val="1"/>
      <w:numFmt w:val="bullet"/>
      <w:lvlText w:val=""/>
      <w:lvlJc w:val="left"/>
      <w:pPr>
        <w:ind w:left="5040" w:hanging="360"/>
      </w:pPr>
      <w:rPr>
        <w:rFonts w:ascii="Symbol" w:hAnsi="Symbol" w:hint="default"/>
      </w:rPr>
    </w:lvl>
    <w:lvl w:ilvl="7" w:tplc="924268BA" w:tentative="1">
      <w:start w:val="1"/>
      <w:numFmt w:val="bullet"/>
      <w:lvlText w:val="o"/>
      <w:lvlJc w:val="left"/>
      <w:pPr>
        <w:ind w:left="5760" w:hanging="360"/>
      </w:pPr>
      <w:rPr>
        <w:rFonts w:ascii="Courier New" w:hAnsi="Courier New" w:cs="Courier New" w:hint="default"/>
      </w:rPr>
    </w:lvl>
    <w:lvl w:ilvl="8" w:tplc="1570C904" w:tentative="1">
      <w:start w:val="1"/>
      <w:numFmt w:val="bullet"/>
      <w:lvlText w:val=""/>
      <w:lvlJc w:val="left"/>
      <w:pPr>
        <w:ind w:left="6480" w:hanging="360"/>
      </w:pPr>
      <w:rPr>
        <w:rFonts w:ascii="Wingdings" w:hAnsi="Wingdings" w:hint="default"/>
      </w:rPr>
    </w:lvl>
  </w:abstractNum>
  <w:abstractNum w:abstractNumId="12"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7D73CF7"/>
    <w:multiLevelType w:val="hybridMultilevel"/>
    <w:tmpl w:val="94CCECE0"/>
    <w:lvl w:ilvl="0" w:tplc="CBBEB512">
      <w:start w:val="1"/>
      <w:numFmt w:val="bullet"/>
      <w:lvlText w:val=""/>
      <w:lvlJc w:val="left"/>
      <w:pPr>
        <w:ind w:left="720" w:hanging="360"/>
      </w:pPr>
      <w:rPr>
        <w:rFonts w:ascii="Symbol" w:hAnsi="Symbol" w:hint="default"/>
      </w:rPr>
    </w:lvl>
    <w:lvl w:ilvl="1" w:tplc="06F2BB3A" w:tentative="1">
      <w:start w:val="1"/>
      <w:numFmt w:val="bullet"/>
      <w:lvlText w:val="o"/>
      <w:lvlJc w:val="left"/>
      <w:pPr>
        <w:ind w:left="1440" w:hanging="360"/>
      </w:pPr>
      <w:rPr>
        <w:rFonts w:ascii="Courier New" w:hAnsi="Courier New" w:cs="Courier New" w:hint="default"/>
      </w:rPr>
    </w:lvl>
    <w:lvl w:ilvl="2" w:tplc="0F3828D6" w:tentative="1">
      <w:start w:val="1"/>
      <w:numFmt w:val="bullet"/>
      <w:lvlText w:val=""/>
      <w:lvlJc w:val="left"/>
      <w:pPr>
        <w:ind w:left="2160" w:hanging="360"/>
      </w:pPr>
      <w:rPr>
        <w:rFonts w:ascii="Wingdings" w:hAnsi="Wingdings" w:hint="default"/>
      </w:rPr>
    </w:lvl>
    <w:lvl w:ilvl="3" w:tplc="020247F0" w:tentative="1">
      <w:start w:val="1"/>
      <w:numFmt w:val="bullet"/>
      <w:lvlText w:val=""/>
      <w:lvlJc w:val="left"/>
      <w:pPr>
        <w:ind w:left="2880" w:hanging="360"/>
      </w:pPr>
      <w:rPr>
        <w:rFonts w:ascii="Symbol" w:hAnsi="Symbol" w:hint="default"/>
      </w:rPr>
    </w:lvl>
    <w:lvl w:ilvl="4" w:tplc="14D45A64" w:tentative="1">
      <w:start w:val="1"/>
      <w:numFmt w:val="bullet"/>
      <w:lvlText w:val="o"/>
      <w:lvlJc w:val="left"/>
      <w:pPr>
        <w:ind w:left="3600" w:hanging="360"/>
      </w:pPr>
      <w:rPr>
        <w:rFonts w:ascii="Courier New" w:hAnsi="Courier New" w:cs="Courier New" w:hint="default"/>
      </w:rPr>
    </w:lvl>
    <w:lvl w:ilvl="5" w:tplc="FFEA523E" w:tentative="1">
      <w:start w:val="1"/>
      <w:numFmt w:val="bullet"/>
      <w:lvlText w:val=""/>
      <w:lvlJc w:val="left"/>
      <w:pPr>
        <w:ind w:left="4320" w:hanging="360"/>
      </w:pPr>
      <w:rPr>
        <w:rFonts w:ascii="Wingdings" w:hAnsi="Wingdings" w:hint="default"/>
      </w:rPr>
    </w:lvl>
    <w:lvl w:ilvl="6" w:tplc="69CAFB3E" w:tentative="1">
      <w:start w:val="1"/>
      <w:numFmt w:val="bullet"/>
      <w:lvlText w:val=""/>
      <w:lvlJc w:val="left"/>
      <w:pPr>
        <w:ind w:left="5040" w:hanging="360"/>
      </w:pPr>
      <w:rPr>
        <w:rFonts w:ascii="Symbol" w:hAnsi="Symbol" w:hint="default"/>
      </w:rPr>
    </w:lvl>
    <w:lvl w:ilvl="7" w:tplc="1556F8A6" w:tentative="1">
      <w:start w:val="1"/>
      <w:numFmt w:val="bullet"/>
      <w:lvlText w:val="o"/>
      <w:lvlJc w:val="left"/>
      <w:pPr>
        <w:ind w:left="5760" w:hanging="360"/>
      </w:pPr>
      <w:rPr>
        <w:rFonts w:ascii="Courier New" w:hAnsi="Courier New" w:cs="Courier New" w:hint="default"/>
      </w:rPr>
    </w:lvl>
    <w:lvl w:ilvl="8" w:tplc="79787BF8" w:tentative="1">
      <w:start w:val="1"/>
      <w:numFmt w:val="bullet"/>
      <w:lvlText w:val=""/>
      <w:lvlJc w:val="left"/>
      <w:pPr>
        <w:ind w:left="6480" w:hanging="360"/>
      </w:pPr>
      <w:rPr>
        <w:rFonts w:ascii="Wingdings" w:hAnsi="Wingdings" w:hint="default"/>
      </w:rPr>
    </w:lvl>
  </w:abstractNum>
  <w:abstractNum w:abstractNumId="14" w15:restartNumberingAfterBreak="0">
    <w:nsid w:val="1C505DFA"/>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AC522C"/>
    <w:multiLevelType w:val="hybridMultilevel"/>
    <w:tmpl w:val="4AE82220"/>
    <w:lvl w:ilvl="0" w:tplc="B6E294E4">
      <w:start w:val="1"/>
      <w:numFmt w:val="bullet"/>
      <w:lvlText w:val=""/>
      <w:lvlJc w:val="left"/>
      <w:pPr>
        <w:ind w:left="720" w:hanging="360"/>
      </w:pPr>
      <w:rPr>
        <w:rFonts w:ascii="Symbol" w:hAnsi="Symbol" w:hint="default"/>
      </w:rPr>
    </w:lvl>
    <w:lvl w:ilvl="1" w:tplc="93B4EABA" w:tentative="1">
      <w:start w:val="1"/>
      <w:numFmt w:val="bullet"/>
      <w:lvlText w:val="o"/>
      <w:lvlJc w:val="left"/>
      <w:pPr>
        <w:ind w:left="1440" w:hanging="360"/>
      </w:pPr>
      <w:rPr>
        <w:rFonts w:ascii="Courier New" w:hAnsi="Courier New" w:cs="Courier New" w:hint="default"/>
      </w:rPr>
    </w:lvl>
    <w:lvl w:ilvl="2" w:tplc="7422DA1E" w:tentative="1">
      <w:start w:val="1"/>
      <w:numFmt w:val="bullet"/>
      <w:lvlText w:val=""/>
      <w:lvlJc w:val="left"/>
      <w:pPr>
        <w:ind w:left="2160" w:hanging="360"/>
      </w:pPr>
      <w:rPr>
        <w:rFonts w:ascii="Wingdings" w:hAnsi="Wingdings" w:hint="default"/>
      </w:rPr>
    </w:lvl>
    <w:lvl w:ilvl="3" w:tplc="470891A6" w:tentative="1">
      <w:start w:val="1"/>
      <w:numFmt w:val="bullet"/>
      <w:lvlText w:val=""/>
      <w:lvlJc w:val="left"/>
      <w:pPr>
        <w:ind w:left="2880" w:hanging="360"/>
      </w:pPr>
      <w:rPr>
        <w:rFonts w:ascii="Symbol" w:hAnsi="Symbol" w:hint="default"/>
      </w:rPr>
    </w:lvl>
    <w:lvl w:ilvl="4" w:tplc="1F460AF8" w:tentative="1">
      <w:start w:val="1"/>
      <w:numFmt w:val="bullet"/>
      <w:lvlText w:val="o"/>
      <w:lvlJc w:val="left"/>
      <w:pPr>
        <w:ind w:left="3600" w:hanging="360"/>
      </w:pPr>
      <w:rPr>
        <w:rFonts w:ascii="Courier New" w:hAnsi="Courier New" w:cs="Courier New" w:hint="default"/>
      </w:rPr>
    </w:lvl>
    <w:lvl w:ilvl="5" w:tplc="192607DC" w:tentative="1">
      <w:start w:val="1"/>
      <w:numFmt w:val="bullet"/>
      <w:lvlText w:val=""/>
      <w:lvlJc w:val="left"/>
      <w:pPr>
        <w:ind w:left="4320" w:hanging="360"/>
      </w:pPr>
      <w:rPr>
        <w:rFonts w:ascii="Wingdings" w:hAnsi="Wingdings" w:hint="default"/>
      </w:rPr>
    </w:lvl>
    <w:lvl w:ilvl="6" w:tplc="CD84DB44" w:tentative="1">
      <w:start w:val="1"/>
      <w:numFmt w:val="bullet"/>
      <w:lvlText w:val=""/>
      <w:lvlJc w:val="left"/>
      <w:pPr>
        <w:ind w:left="5040" w:hanging="360"/>
      </w:pPr>
      <w:rPr>
        <w:rFonts w:ascii="Symbol" w:hAnsi="Symbol" w:hint="default"/>
      </w:rPr>
    </w:lvl>
    <w:lvl w:ilvl="7" w:tplc="780CEE28" w:tentative="1">
      <w:start w:val="1"/>
      <w:numFmt w:val="bullet"/>
      <w:lvlText w:val="o"/>
      <w:lvlJc w:val="left"/>
      <w:pPr>
        <w:ind w:left="5760" w:hanging="360"/>
      </w:pPr>
      <w:rPr>
        <w:rFonts w:ascii="Courier New" w:hAnsi="Courier New" w:cs="Courier New" w:hint="default"/>
      </w:rPr>
    </w:lvl>
    <w:lvl w:ilvl="8" w:tplc="FA30BEAA" w:tentative="1">
      <w:start w:val="1"/>
      <w:numFmt w:val="bullet"/>
      <w:lvlText w:val=""/>
      <w:lvlJc w:val="left"/>
      <w:pPr>
        <w:ind w:left="6480" w:hanging="360"/>
      </w:pPr>
      <w:rPr>
        <w:rFonts w:ascii="Wingdings" w:hAnsi="Wingdings" w:hint="default"/>
      </w:rPr>
    </w:lvl>
  </w:abstractNum>
  <w:abstractNum w:abstractNumId="16" w15:restartNumberingAfterBreak="0">
    <w:nsid w:val="21753AC4"/>
    <w:multiLevelType w:val="hybridMultilevel"/>
    <w:tmpl w:val="7034F128"/>
    <w:lvl w:ilvl="0" w:tplc="4858D4EC">
      <w:start w:val="1"/>
      <w:numFmt w:val="bullet"/>
      <w:lvlText w:val=""/>
      <w:lvlJc w:val="left"/>
      <w:pPr>
        <w:ind w:left="1440" w:hanging="360"/>
      </w:pPr>
      <w:rPr>
        <w:rFonts w:ascii="Symbol" w:hAnsi="Symbol" w:hint="default"/>
      </w:rPr>
    </w:lvl>
    <w:lvl w:ilvl="1" w:tplc="E0CA5206" w:tentative="1">
      <w:start w:val="1"/>
      <w:numFmt w:val="bullet"/>
      <w:lvlText w:val="o"/>
      <w:lvlJc w:val="left"/>
      <w:pPr>
        <w:ind w:left="2160" w:hanging="360"/>
      </w:pPr>
      <w:rPr>
        <w:rFonts w:ascii="Courier New" w:hAnsi="Courier New" w:cs="Courier New" w:hint="default"/>
      </w:rPr>
    </w:lvl>
    <w:lvl w:ilvl="2" w:tplc="01489EBA" w:tentative="1">
      <w:start w:val="1"/>
      <w:numFmt w:val="bullet"/>
      <w:lvlText w:val=""/>
      <w:lvlJc w:val="left"/>
      <w:pPr>
        <w:ind w:left="2880" w:hanging="360"/>
      </w:pPr>
      <w:rPr>
        <w:rFonts w:ascii="Wingdings" w:hAnsi="Wingdings" w:hint="default"/>
      </w:rPr>
    </w:lvl>
    <w:lvl w:ilvl="3" w:tplc="F66E672C" w:tentative="1">
      <w:start w:val="1"/>
      <w:numFmt w:val="bullet"/>
      <w:lvlText w:val=""/>
      <w:lvlJc w:val="left"/>
      <w:pPr>
        <w:ind w:left="3600" w:hanging="360"/>
      </w:pPr>
      <w:rPr>
        <w:rFonts w:ascii="Symbol" w:hAnsi="Symbol" w:hint="default"/>
      </w:rPr>
    </w:lvl>
    <w:lvl w:ilvl="4" w:tplc="A33A74AE" w:tentative="1">
      <w:start w:val="1"/>
      <w:numFmt w:val="bullet"/>
      <w:lvlText w:val="o"/>
      <w:lvlJc w:val="left"/>
      <w:pPr>
        <w:ind w:left="4320" w:hanging="360"/>
      </w:pPr>
      <w:rPr>
        <w:rFonts w:ascii="Courier New" w:hAnsi="Courier New" w:cs="Courier New" w:hint="default"/>
      </w:rPr>
    </w:lvl>
    <w:lvl w:ilvl="5" w:tplc="97143E90" w:tentative="1">
      <w:start w:val="1"/>
      <w:numFmt w:val="bullet"/>
      <w:lvlText w:val=""/>
      <w:lvlJc w:val="left"/>
      <w:pPr>
        <w:ind w:left="5040" w:hanging="360"/>
      </w:pPr>
      <w:rPr>
        <w:rFonts w:ascii="Wingdings" w:hAnsi="Wingdings" w:hint="default"/>
      </w:rPr>
    </w:lvl>
    <w:lvl w:ilvl="6" w:tplc="6F4E71A4" w:tentative="1">
      <w:start w:val="1"/>
      <w:numFmt w:val="bullet"/>
      <w:lvlText w:val=""/>
      <w:lvlJc w:val="left"/>
      <w:pPr>
        <w:ind w:left="5760" w:hanging="360"/>
      </w:pPr>
      <w:rPr>
        <w:rFonts w:ascii="Symbol" w:hAnsi="Symbol" w:hint="default"/>
      </w:rPr>
    </w:lvl>
    <w:lvl w:ilvl="7" w:tplc="FE081224" w:tentative="1">
      <w:start w:val="1"/>
      <w:numFmt w:val="bullet"/>
      <w:lvlText w:val="o"/>
      <w:lvlJc w:val="left"/>
      <w:pPr>
        <w:ind w:left="6480" w:hanging="360"/>
      </w:pPr>
      <w:rPr>
        <w:rFonts w:ascii="Courier New" w:hAnsi="Courier New" w:cs="Courier New" w:hint="default"/>
      </w:rPr>
    </w:lvl>
    <w:lvl w:ilvl="8" w:tplc="754C56AA" w:tentative="1">
      <w:start w:val="1"/>
      <w:numFmt w:val="bullet"/>
      <w:lvlText w:val=""/>
      <w:lvlJc w:val="left"/>
      <w:pPr>
        <w:ind w:left="7200" w:hanging="360"/>
      </w:pPr>
      <w:rPr>
        <w:rFonts w:ascii="Wingdings" w:hAnsi="Wingdings" w:hint="default"/>
      </w:rPr>
    </w:lvl>
  </w:abstractNum>
  <w:abstractNum w:abstractNumId="17" w15:restartNumberingAfterBreak="0">
    <w:nsid w:val="219A39E0"/>
    <w:multiLevelType w:val="hybridMultilevel"/>
    <w:tmpl w:val="32345300"/>
    <w:lvl w:ilvl="0" w:tplc="838C0E0E">
      <w:start w:val="1"/>
      <w:numFmt w:val="bullet"/>
      <w:lvlText w:val=""/>
      <w:lvlJc w:val="left"/>
      <w:pPr>
        <w:ind w:left="792" w:hanging="360"/>
      </w:pPr>
      <w:rPr>
        <w:rFonts w:ascii="Symbol" w:hAnsi="Symbol" w:hint="default"/>
      </w:rPr>
    </w:lvl>
    <w:lvl w:ilvl="1" w:tplc="7D9ADDE6">
      <w:start w:val="1"/>
      <w:numFmt w:val="bullet"/>
      <w:lvlText w:val="o"/>
      <w:lvlJc w:val="left"/>
      <w:pPr>
        <w:ind w:left="1512" w:hanging="360"/>
      </w:pPr>
      <w:rPr>
        <w:rFonts w:ascii="Courier New" w:hAnsi="Courier New" w:cs="Courier New" w:hint="default"/>
      </w:rPr>
    </w:lvl>
    <w:lvl w:ilvl="2" w:tplc="4FEA1876" w:tentative="1">
      <w:start w:val="1"/>
      <w:numFmt w:val="bullet"/>
      <w:lvlText w:val=""/>
      <w:lvlJc w:val="left"/>
      <w:pPr>
        <w:ind w:left="2232" w:hanging="360"/>
      </w:pPr>
      <w:rPr>
        <w:rFonts w:ascii="Wingdings" w:hAnsi="Wingdings" w:hint="default"/>
      </w:rPr>
    </w:lvl>
    <w:lvl w:ilvl="3" w:tplc="BE401646" w:tentative="1">
      <w:start w:val="1"/>
      <w:numFmt w:val="bullet"/>
      <w:lvlText w:val=""/>
      <w:lvlJc w:val="left"/>
      <w:pPr>
        <w:ind w:left="2952" w:hanging="360"/>
      </w:pPr>
      <w:rPr>
        <w:rFonts w:ascii="Symbol" w:hAnsi="Symbol" w:hint="default"/>
      </w:rPr>
    </w:lvl>
    <w:lvl w:ilvl="4" w:tplc="D74C0BF8" w:tentative="1">
      <w:start w:val="1"/>
      <w:numFmt w:val="bullet"/>
      <w:lvlText w:val="o"/>
      <w:lvlJc w:val="left"/>
      <w:pPr>
        <w:ind w:left="3672" w:hanging="360"/>
      </w:pPr>
      <w:rPr>
        <w:rFonts w:ascii="Courier New" w:hAnsi="Courier New" w:cs="Courier New" w:hint="default"/>
      </w:rPr>
    </w:lvl>
    <w:lvl w:ilvl="5" w:tplc="64127EC0" w:tentative="1">
      <w:start w:val="1"/>
      <w:numFmt w:val="bullet"/>
      <w:lvlText w:val=""/>
      <w:lvlJc w:val="left"/>
      <w:pPr>
        <w:ind w:left="4392" w:hanging="360"/>
      </w:pPr>
      <w:rPr>
        <w:rFonts w:ascii="Wingdings" w:hAnsi="Wingdings" w:hint="default"/>
      </w:rPr>
    </w:lvl>
    <w:lvl w:ilvl="6" w:tplc="F03A7C9A" w:tentative="1">
      <w:start w:val="1"/>
      <w:numFmt w:val="bullet"/>
      <w:lvlText w:val=""/>
      <w:lvlJc w:val="left"/>
      <w:pPr>
        <w:ind w:left="5112" w:hanging="360"/>
      </w:pPr>
      <w:rPr>
        <w:rFonts w:ascii="Symbol" w:hAnsi="Symbol" w:hint="default"/>
      </w:rPr>
    </w:lvl>
    <w:lvl w:ilvl="7" w:tplc="A85A0A84" w:tentative="1">
      <w:start w:val="1"/>
      <w:numFmt w:val="bullet"/>
      <w:lvlText w:val="o"/>
      <w:lvlJc w:val="left"/>
      <w:pPr>
        <w:ind w:left="5832" w:hanging="360"/>
      </w:pPr>
      <w:rPr>
        <w:rFonts w:ascii="Courier New" w:hAnsi="Courier New" w:cs="Courier New" w:hint="default"/>
      </w:rPr>
    </w:lvl>
    <w:lvl w:ilvl="8" w:tplc="C3400EFA" w:tentative="1">
      <w:start w:val="1"/>
      <w:numFmt w:val="bullet"/>
      <w:lvlText w:val=""/>
      <w:lvlJc w:val="left"/>
      <w:pPr>
        <w:ind w:left="6552" w:hanging="360"/>
      </w:pPr>
      <w:rPr>
        <w:rFonts w:ascii="Wingdings" w:hAnsi="Wingdings" w:hint="default"/>
      </w:rPr>
    </w:lvl>
  </w:abstractNum>
  <w:abstractNum w:abstractNumId="18" w15:restartNumberingAfterBreak="0">
    <w:nsid w:val="21F31409"/>
    <w:multiLevelType w:val="hybridMultilevel"/>
    <w:tmpl w:val="86E09FBC"/>
    <w:lvl w:ilvl="0" w:tplc="900E0188">
      <w:start w:val="1"/>
      <w:numFmt w:val="bullet"/>
      <w:lvlText w:val=""/>
      <w:lvlJc w:val="left"/>
      <w:pPr>
        <w:ind w:left="720" w:hanging="360"/>
      </w:pPr>
      <w:rPr>
        <w:rFonts w:ascii="Wingdings" w:hAnsi="Wingdings" w:hint="default"/>
      </w:rPr>
    </w:lvl>
    <w:lvl w:ilvl="1" w:tplc="2EE6B7AC" w:tentative="1">
      <w:start w:val="1"/>
      <w:numFmt w:val="bullet"/>
      <w:lvlText w:val="o"/>
      <w:lvlJc w:val="left"/>
      <w:pPr>
        <w:ind w:left="1440" w:hanging="360"/>
      </w:pPr>
      <w:rPr>
        <w:rFonts w:ascii="Courier New" w:hAnsi="Courier New" w:cs="Courier New" w:hint="default"/>
      </w:rPr>
    </w:lvl>
    <w:lvl w:ilvl="2" w:tplc="E1BECF2A" w:tentative="1">
      <w:start w:val="1"/>
      <w:numFmt w:val="bullet"/>
      <w:lvlText w:val=""/>
      <w:lvlJc w:val="left"/>
      <w:pPr>
        <w:ind w:left="2160" w:hanging="360"/>
      </w:pPr>
      <w:rPr>
        <w:rFonts w:ascii="Wingdings" w:hAnsi="Wingdings" w:hint="default"/>
      </w:rPr>
    </w:lvl>
    <w:lvl w:ilvl="3" w:tplc="1DB4D92C" w:tentative="1">
      <w:start w:val="1"/>
      <w:numFmt w:val="bullet"/>
      <w:lvlText w:val=""/>
      <w:lvlJc w:val="left"/>
      <w:pPr>
        <w:ind w:left="2880" w:hanging="360"/>
      </w:pPr>
      <w:rPr>
        <w:rFonts w:ascii="Symbol" w:hAnsi="Symbol" w:hint="default"/>
      </w:rPr>
    </w:lvl>
    <w:lvl w:ilvl="4" w:tplc="F4282B28" w:tentative="1">
      <w:start w:val="1"/>
      <w:numFmt w:val="bullet"/>
      <w:lvlText w:val="o"/>
      <w:lvlJc w:val="left"/>
      <w:pPr>
        <w:ind w:left="3600" w:hanging="360"/>
      </w:pPr>
      <w:rPr>
        <w:rFonts w:ascii="Courier New" w:hAnsi="Courier New" w:cs="Courier New" w:hint="default"/>
      </w:rPr>
    </w:lvl>
    <w:lvl w:ilvl="5" w:tplc="EEBC2A18" w:tentative="1">
      <w:start w:val="1"/>
      <w:numFmt w:val="bullet"/>
      <w:lvlText w:val=""/>
      <w:lvlJc w:val="left"/>
      <w:pPr>
        <w:ind w:left="4320" w:hanging="360"/>
      </w:pPr>
      <w:rPr>
        <w:rFonts w:ascii="Wingdings" w:hAnsi="Wingdings" w:hint="default"/>
      </w:rPr>
    </w:lvl>
    <w:lvl w:ilvl="6" w:tplc="3ACE651A" w:tentative="1">
      <w:start w:val="1"/>
      <w:numFmt w:val="bullet"/>
      <w:lvlText w:val=""/>
      <w:lvlJc w:val="left"/>
      <w:pPr>
        <w:ind w:left="5040" w:hanging="360"/>
      </w:pPr>
      <w:rPr>
        <w:rFonts w:ascii="Symbol" w:hAnsi="Symbol" w:hint="default"/>
      </w:rPr>
    </w:lvl>
    <w:lvl w:ilvl="7" w:tplc="03727650" w:tentative="1">
      <w:start w:val="1"/>
      <w:numFmt w:val="bullet"/>
      <w:lvlText w:val="o"/>
      <w:lvlJc w:val="left"/>
      <w:pPr>
        <w:ind w:left="5760" w:hanging="360"/>
      </w:pPr>
      <w:rPr>
        <w:rFonts w:ascii="Courier New" w:hAnsi="Courier New" w:cs="Courier New" w:hint="default"/>
      </w:rPr>
    </w:lvl>
    <w:lvl w:ilvl="8" w:tplc="789A2DE8" w:tentative="1">
      <w:start w:val="1"/>
      <w:numFmt w:val="bullet"/>
      <w:lvlText w:val=""/>
      <w:lvlJc w:val="left"/>
      <w:pPr>
        <w:ind w:left="6480" w:hanging="360"/>
      </w:pPr>
      <w:rPr>
        <w:rFonts w:ascii="Wingdings" w:hAnsi="Wingdings" w:hint="default"/>
      </w:rPr>
    </w:lvl>
  </w:abstractNum>
  <w:abstractNum w:abstractNumId="19"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4406F42"/>
    <w:multiLevelType w:val="hybridMultilevel"/>
    <w:tmpl w:val="F3966BA6"/>
    <w:lvl w:ilvl="0" w:tplc="1A38329A">
      <w:start w:val="1"/>
      <w:numFmt w:val="bullet"/>
      <w:lvlText w:val=""/>
      <w:lvlJc w:val="left"/>
      <w:pPr>
        <w:ind w:left="720" w:hanging="360"/>
      </w:pPr>
      <w:rPr>
        <w:rFonts w:ascii="Symbol" w:hAnsi="Symbol" w:hint="default"/>
      </w:rPr>
    </w:lvl>
    <w:lvl w:ilvl="1" w:tplc="A53C5E10" w:tentative="1">
      <w:start w:val="1"/>
      <w:numFmt w:val="bullet"/>
      <w:lvlText w:val="o"/>
      <w:lvlJc w:val="left"/>
      <w:pPr>
        <w:ind w:left="1440" w:hanging="360"/>
      </w:pPr>
      <w:rPr>
        <w:rFonts w:ascii="Courier New" w:hAnsi="Courier New" w:cs="Courier New" w:hint="default"/>
      </w:rPr>
    </w:lvl>
    <w:lvl w:ilvl="2" w:tplc="152ED91C" w:tentative="1">
      <w:start w:val="1"/>
      <w:numFmt w:val="bullet"/>
      <w:lvlText w:val=""/>
      <w:lvlJc w:val="left"/>
      <w:pPr>
        <w:ind w:left="2160" w:hanging="360"/>
      </w:pPr>
      <w:rPr>
        <w:rFonts w:ascii="Wingdings" w:hAnsi="Wingdings" w:hint="default"/>
      </w:rPr>
    </w:lvl>
    <w:lvl w:ilvl="3" w:tplc="BD70E11C" w:tentative="1">
      <w:start w:val="1"/>
      <w:numFmt w:val="bullet"/>
      <w:lvlText w:val=""/>
      <w:lvlJc w:val="left"/>
      <w:pPr>
        <w:ind w:left="2880" w:hanging="360"/>
      </w:pPr>
      <w:rPr>
        <w:rFonts w:ascii="Symbol" w:hAnsi="Symbol" w:hint="default"/>
      </w:rPr>
    </w:lvl>
    <w:lvl w:ilvl="4" w:tplc="98047342" w:tentative="1">
      <w:start w:val="1"/>
      <w:numFmt w:val="bullet"/>
      <w:lvlText w:val="o"/>
      <w:lvlJc w:val="left"/>
      <w:pPr>
        <w:ind w:left="3600" w:hanging="360"/>
      </w:pPr>
      <w:rPr>
        <w:rFonts w:ascii="Courier New" w:hAnsi="Courier New" w:cs="Courier New" w:hint="default"/>
      </w:rPr>
    </w:lvl>
    <w:lvl w:ilvl="5" w:tplc="372E4430" w:tentative="1">
      <w:start w:val="1"/>
      <w:numFmt w:val="bullet"/>
      <w:lvlText w:val=""/>
      <w:lvlJc w:val="left"/>
      <w:pPr>
        <w:ind w:left="4320" w:hanging="360"/>
      </w:pPr>
      <w:rPr>
        <w:rFonts w:ascii="Wingdings" w:hAnsi="Wingdings" w:hint="default"/>
      </w:rPr>
    </w:lvl>
    <w:lvl w:ilvl="6" w:tplc="41EA09CE" w:tentative="1">
      <w:start w:val="1"/>
      <w:numFmt w:val="bullet"/>
      <w:lvlText w:val=""/>
      <w:lvlJc w:val="left"/>
      <w:pPr>
        <w:ind w:left="5040" w:hanging="360"/>
      </w:pPr>
      <w:rPr>
        <w:rFonts w:ascii="Symbol" w:hAnsi="Symbol" w:hint="default"/>
      </w:rPr>
    </w:lvl>
    <w:lvl w:ilvl="7" w:tplc="8432E0A2" w:tentative="1">
      <w:start w:val="1"/>
      <w:numFmt w:val="bullet"/>
      <w:lvlText w:val="o"/>
      <w:lvlJc w:val="left"/>
      <w:pPr>
        <w:ind w:left="5760" w:hanging="360"/>
      </w:pPr>
      <w:rPr>
        <w:rFonts w:ascii="Courier New" w:hAnsi="Courier New" w:cs="Courier New" w:hint="default"/>
      </w:rPr>
    </w:lvl>
    <w:lvl w:ilvl="8" w:tplc="2E5CD9FC" w:tentative="1">
      <w:start w:val="1"/>
      <w:numFmt w:val="bullet"/>
      <w:lvlText w:val=""/>
      <w:lvlJc w:val="left"/>
      <w:pPr>
        <w:ind w:left="6480" w:hanging="360"/>
      </w:pPr>
      <w:rPr>
        <w:rFonts w:ascii="Wingdings" w:hAnsi="Wingdings" w:hint="default"/>
      </w:rPr>
    </w:lvl>
  </w:abstractNum>
  <w:abstractNum w:abstractNumId="21" w15:restartNumberingAfterBreak="0">
    <w:nsid w:val="28841002"/>
    <w:multiLevelType w:val="hybridMultilevel"/>
    <w:tmpl w:val="2E2006AC"/>
    <w:lvl w:ilvl="0" w:tplc="6AD02A5C">
      <w:start w:val="1"/>
      <w:numFmt w:val="bullet"/>
      <w:lvlText w:val=""/>
      <w:lvlJc w:val="left"/>
      <w:pPr>
        <w:ind w:left="720" w:hanging="360"/>
      </w:pPr>
      <w:rPr>
        <w:rFonts w:ascii="Symbol" w:hAnsi="Symbol" w:hint="default"/>
      </w:rPr>
    </w:lvl>
    <w:lvl w:ilvl="1" w:tplc="7F9641AE" w:tentative="1">
      <w:start w:val="1"/>
      <w:numFmt w:val="bullet"/>
      <w:lvlText w:val="o"/>
      <w:lvlJc w:val="left"/>
      <w:pPr>
        <w:ind w:left="1440" w:hanging="360"/>
      </w:pPr>
      <w:rPr>
        <w:rFonts w:ascii="Courier New" w:hAnsi="Courier New" w:cs="Courier New" w:hint="default"/>
      </w:rPr>
    </w:lvl>
    <w:lvl w:ilvl="2" w:tplc="42B81246" w:tentative="1">
      <w:start w:val="1"/>
      <w:numFmt w:val="bullet"/>
      <w:lvlText w:val=""/>
      <w:lvlJc w:val="left"/>
      <w:pPr>
        <w:ind w:left="2160" w:hanging="360"/>
      </w:pPr>
      <w:rPr>
        <w:rFonts w:ascii="Wingdings" w:hAnsi="Wingdings" w:hint="default"/>
      </w:rPr>
    </w:lvl>
    <w:lvl w:ilvl="3" w:tplc="8118D8D0" w:tentative="1">
      <w:start w:val="1"/>
      <w:numFmt w:val="bullet"/>
      <w:lvlText w:val=""/>
      <w:lvlJc w:val="left"/>
      <w:pPr>
        <w:ind w:left="2880" w:hanging="360"/>
      </w:pPr>
      <w:rPr>
        <w:rFonts w:ascii="Symbol" w:hAnsi="Symbol" w:hint="default"/>
      </w:rPr>
    </w:lvl>
    <w:lvl w:ilvl="4" w:tplc="2B9C7042" w:tentative="1">
      <w:start w:val="1"/>
      <w:numFmt w:val="bullet"/>
      <w:lvlText w:val="o"/>
      <w:lvlJc w:val="left"/>
      <w:pPr>
        <w:ind w:left="3600" w:hanging="360"/>
      </w:pPr>
      <w:rPr>
        <w:rFonts w:ascii="Courier New" w:hAnsi="Courier New" w:cs="Courier New" w:hint="default"/>
      </w:rPr>
    </w:lvl>
    <w:lvl w:ilvl="5" w:tplc="1390E3F2" w:tentative="1">
      <w:start w:val="1"/>
      <w:numFmt w:val="bullet"/>
      <w:lvlText w:val=""/>
      <w:lvlJc w:val="left"/>
      <w:pPr>
        <w:ind w:left="4320" w:hanging="360"/>
      </w:pPr>
      <w:rPr>
        <w:rFonts w:ascii="Wingdings" w:hAnsi="Wingdings" w:hint="default"/>
      </w:rPr>
    </w:lvl>
    <w:lvl w:ilvl="6" w:tplc="81F04CA6" w:tentative="1">
      <w:start w:val="1"/>
      <w:numFmt w:val="bullet"/>
      <w:lvlText w:val=""/>
      <w:lvlJc w:val="left"/>
      <w:pPr>
        <w:ind w:left="5040" w:hanging="360"/>
      </w:pPr>
      <w:rPr>
        <w:rFonts w:ascii="Symbol" w:hAnsi="Symbol" w:hint="default"/>
      </w:rPr>
    </w:lvl>
    <w:lvl w:ilvl="7" w:tplc="EE62DB00" w:tentative="1">
      <w:start w:val="1"/>
      <w:numFmt w:val="bullet"/>
      <w:lvlText w:val="o"/>
      <w:lvlJc w:val="left"/>
      <w:pPr>
        <w:ind w:left="5760" w:hanging="360"/>
      </w:pPr>
      <w:rPr>
        <w:rFonts w:ascii="Courier New" w:hAnsi="Courier New" w:cs="Courier New" w:hint="default"/>
      </w:rPr>
    </w:lvl>
    <w:lvl w:ilvl="8" w:tplc="0AC6A4E0" w:tentative="1">
      <w:start w:val="1"/>
      <w:numFmt w:val="bullet"/>
      <w:lvlText w:val=""/>
      <w:lvlJc w:val="left"/>
      <w:pPr>
        <w:ind w:left="6480" w:hanging="360"/>
      </w:pPr>
      <w:rPr>
        <w:rFonts w:ascii="Wingdings" w:hAnsi="Wingdings" w:hint="default"/>
      </w:rPr>
    </w:lvl>
  </w:abstractNum>
  <w:abstractNum w:abstractNumId="22" w15:restartNumberingAfterBreak="0">
    <w:nsid w:val="2D8625FA"/>
    <w:multiLevelType w:val="hybridMultilevel"/>
    <w:tmpl w:val="469C519E"/>
    <w:lvl w:ilvl="0" w:tplc="D80CEC72">
      <w:start w:val="1"/>
      <w:numFmt w:val="bullet"/>
      <w:lvlText w:val=""/>
      <w:lvlJc w:val="left"/>
      <w:pPr>
        <w:ind w:left="720" w:hanging="360"/>
      </w:pPr>
      <w:rPr>
        <w:rFonts w:ascii="Symbol" w:hAnsi="Symbol" w:hint="default"/>
      </w:rPr>
    </w:lvl>
    <w:lvl w:ilvl="1" w:tplc="646E2C86" w:tentative="1">
      <w:start w:val="1"/>
      <w:numFmt w:val="bullet"/>
      <w:lvlText w:val="o"/>
      <w:lvlJc w:val="left"/>
      <w:pPr>
        <w:ind w:left="1440" w:hanging="360"/>
      </w:pPr>
      <w:rPr>
        <w:rFonts w:ascii="Courier New" w:hAnsi="Courier New" w:cs="Courier New" w:hint="default"/>
      </w:rPr>
    </w:lvl>
    <w:lvl w:ilvl="2" w:tplc="58DC4344" w:tentative="1">
      <w:start w:val="1"/>
      <w:numFmt w:val="bullet"/>
      <w:lvlText w:val=""/>
      <w:lvlJc w:val="left"/>
      <w:pPr>
        <w:ind w:left="2160" w:hanging="360"/>
      </w:pPr>
      <w:rPr>
        <w:rFonts w:ascii="Wingdings" w:hAnsi="Wingdings" w:hint="default"/>
      </w:rPr>
    </w:lvl>
    <w:lvl w:ilvl="3" w:tplc="01127B46" w:tentative="1">
      <w:start w:val="1"/>
      <w:numFmt w:val="bullet"/>
      <w:lvlText w:val=""/>
      <w:lvlJc w:val="left"/>
      <w:pPr>
        <w:ind w:left="2880" w:hanging="360"/>
      </w:pPr>
      <w:rPr>
        <w:rFonts w:ascii="Symbol" w:hAnsi="Symbol" w:hint="default"/>
      </w:rPr>
    </w:lvl>
    <w:lvl w:ilvl="4" w:tplc="BF7A463C" w:tentative="1">
      <w:start w:val="1"/>
      <w:numFmt w:val="bullet"/>
      <w:lvlText w:val="o"/>
      <w:lvlJc w:val="left"/>
      <w:pPr>
        <w:ind w:left="3600" w:hanging="360"/>
      </w:pPr>
      <w:rPr>
        <w:rFonts w:ascii="Courier New" w:hAnsi="Courier New" w:cs="Courier New" w:hint="default"/>
      </w:rPr>
    </w:lvl>
    <w:lvl w:ilvl="5" w:tplc="CFCECB3C" w:tentative="1">
      <w:start w:val="1"/>
      <w:numFmt w:val="bullet"/>
      <w:lvlText w:val=""/>
      <w:lvlJc w:val="left"/>
      <w:pPr>
        <w:ind w:left="4320" w:hanging="360"/>
      </w:pPr>
      <w:rPr>
        <w:rFonts w:ascii="Wingdings" w:hAnsi="Wingdings" w:hint="default"/>
      </w:rPr>
    </w:lvl>
    <w:lvl w:ilvl="6" w:tplc="4FC80D92" w:tentative="1">
      <w:start w:val="1"/>
      <w:numFmt w:val="bullet"/>
      <w:lvlText w:val=""/>
      <w:lvlJc w:val="left"/>
      <w:pPr>
        <w:ind w:left="5040" w:hanging="360"/>
      </w:pPr>
      <w:rPr>
        <w:rFonts w:ascii="Symbol" w:hAnsi="Symbol" w:hint="default"/>
      </w:rPr>
    </w:lvl>
    <w:lvl w:ilvl="7" w:tplc="F7F291E4" w:tentative="1">
      <w:start w:val="1"/>
      <w:numFmt w:val="bullet"/>
      <w:lvlText w:val="o"/>
      <w:lvlJc w:val="left"/>
      <w:pPr>
        <w:ind w:left="5760" w:hanging="360"/>
      </w:pPr>
      <w:rPr>
        <w:rFonts w:ascii="Courier New" w:hAnsi="Courier New" w:cs="Courier New" w:hint="default"/>
      </w:rPr>
    </w:lvl>
    <w:lvl w:ilvl="8" w:tplc="3A3A27F0" w:tentative="1">
      <w:start w:val="1"/>
      <w:numFmt w:val="bullet"/>
      <w:lvlText w:val=""/>
      <w:lvlJc w:val="left"/>
      <w:pPr>
        <w:ind w:left="6480" w:hanging="360"/>
      </w:pPr>
      <w:rPr>
        <w:rFonts w:ascii="Wingdings" w:hAnsi="Wingdings" w:hint="default"/>
      </w:rPr>
    </w:lvl>
  </w:abstractNum>
  <w:abstractNum w:abstractNumId="23" w15:restartNumberingAfterBreak="0">
    <w:nsid w:val="31973713"/>
    <w:multiLevelType w:val="hybridMultilevel"/>
    <w:tmpl w:val="1B54AA60"/>
    <w:lvl w:ilvl="0" w:tplc="37DC4088">
      <w:start w:val="1"/>
      <w:numFmt w:val="bullet"/>
      <w:lvlText w:val=""/>
      <w:lvlJc w:val="left"/>
      <w:pPr>
        <w:ind w:left="720" w:hanging="360"/>
      </w:pPr>
      <w:rPr>
        <w:rFonts w:ascii="Symbol" w:hAnsi="Symbol" w:hint="default"/>
      </w:rPr>
    </w:lvl>
    <w:lvl w:ilvl="1" w:tplc="31ACFE7C" w:tentative="1">
      <w:start w:val="1"/>
      <w:numFmt w:val="bullet"/>
      <w:lvlText w:val="o"/>
      <w:lvlJc w:val="left"/>
      <w:pPr>
        <w:ind w:left="1440" w:hanging="360"/>
      </w:pPr>
      <w:rPr>
        <w:rFonts w:ascii="Courier New" w:hAnsi="Courier New" w:cs="Courier New" w:hint="default"/>
      </w:rPr>
    </w:lvl>
    <w:lvl w:ilvl="2" w:tplc="8138B12A" w:tentative="1">
      <w:start w:val="1"/>
      <w:numFmt w:val="bullet"/>
      <w:lvlText w:val=""/>
      <w:lvlJc w:val="left"/>
      <w:pPr>
        <w:ind w:left="2160" w:hanging="360"/>
      </w:pPr>
      <w:rPr>
        <w:rFonts w:ascii="Wingdings" w:hAnsi="Wingdings" w:hint="default"/>
      </w:rPr>
    </w:lvl>
    <w:lvl w:ilvl="3" w:tplc="3AAC36B2" w:tentative="1">
      <w:start w:val="1"/>
      <w:numFmt w:val="bullet"/>
      <w:lvlText w:val=""/>
      <w:lvlJc w:val="left"/>
      <w:pPr>
        <w:ind w:left="2880" w:hanging="360"/>
      </w:pPr>
      <w:rPr>
        <w:rFonts w:ascii="Symbol" w:hAnsi="Symbol" w:hint="default"/>
      </w:rPr>
    </w:lvl>
    <w:lvl w:ilvl="4" w:tplc="D7F2EC98" w:tentative="1">
      <w:start w:val="1"/>
      <w:numFmt w:val="bullet"/>
      <w:lvlText w:val="o"/>
      <w:lvlJc w:val="left"/>
      <w:pPr>
        <w:ind w:left="3600" w:hanging="360"/>
      </w:pPr>
      <w:rPr>
        <w:rFonts w:ascii="Courier New" w:hAnsi="Courier New" w:cs="Courier New" w:hint="default"/>
      </w:rPr>
    </w:lvl>
    <w:lvl w:ilvl="5" w:tplc="36D29016" w:tentative="1">
      <w:start w:val="1"/>
      <w:numFmt w:val="bullet"/>
      <w:lvlText w:val=""/>
      <w:lvlJc w:val="left"/>
      <w:pPr>
        <w:ind w:left="4320" w:hanging="360"/>
      </w:pPr>
      <w:rPr>
        <w:rFonts w:ascii="Wingdings" w:hAnsi="Wingdings" w:hint="default"/>
      </w:rPr>
    </w:lvl>
    <w:lvl w:ilvl="6" w:tplc="07EADDD2" w:tentative="1">
      <w:start w:val="1"/>
      <w:numFmt w:val="bullet"/>
      <w:lvlText w:val=""/>
      <w:lvlJc w:val="left"/>
      <w:pPr>
        <w:ind w:left="5040" w:hanging="360"/>
      </w:pPr>
      <w:rPr>
        <w:rFonts w:ascii="Symbol" w:hAnsi="Symbol" w:hint="default"/>
      </w:rPr>
    </w:lvl>
    <w:lvl w:ilvl="7" w:tplc="4B36C334" w:tentative="1">
      <w:start w:val="1"/>
      <w:numFmt w:val="bullet"/>
      <w:lvlText w:val="o"/>
      <w:lvlJc w:val="left"/>
      <w:pPr>
        <w:ind w:left="5760" w:hanging="360"/>
      </w:pPr>
      <w:rPr>
        <w:rFonts w:ascii="Courier New" w:hAnsi="Courier New" w:cs="Courier New" w:hint="default"/>
      </w:rPr>
    </w:lvl>
    <w:lvl w:ilvl="8" w:tplc="293081DA" w:tentative="1">
      <w:start w:val="1"/>
      <w:numFmt w:val="bullet"/>
      <w:lvlText w:val=""/>
      <w:lvlJc w:val="left"/>
      <w:pPr>
        <w:ind w:left="6480" w:hanging="360"/>
      </w:pPr>
      <w:rPr>
        <w:rFonts w:ascii="Wingdings" w:hAnsi="Wingdings" w:hint="default"/>
      </w:rPr>
    </w:lvl>
  </w:abstractNum>
  <w:abstractNum w:abstractNumId="24" w15:restartNumberingAfterBreak="0">
    <w:nsid w:val="325471FD"/>
    <w:multiLevelType w:val="hybridMultilevel"/>
    <w:tmpl w:val="990AB55E"/>
    <w:lvl w:ilvl="0" w:tplc="4E0E0640">
      <w:start w:val="1"/>
      <w:numFmt w:val="bullet"/>
      <w:lvlText w:val=""/>
      <w:lvlJc w:val="left"/>
      <w:pPr>
        <w:ind w:left="360" w:hanging="360"/>
      </w:pPr>
      <w:rPr>
        <w:rFonts w:ascii="Symbol" w:hAnsi="Symbol" w:hint="default"/>
      </w:rPr>
    </w:lvl>
    <w:lvl w:ilvl="1" w:tplc="25D0FA4E">
      <w:start w:val="1"/>
      <w:numFmt w:val="bullet"/>
      <w:lvlText w:val="o"/>
      <w:lvlJc w:val="left"/>
      <w:pPr>
        <w:ind w:left="1080" w:hanging="360"/>
      </w:pPr>
      <w:rPr>
        <w:rFonts w:ascii="Courier New" w:hAnsi="Courier New" w:cs="Courier New" w:hint="default"/>
      </w:rPr>
    </w:lvl>
    <w:lvl w:ilvl="2" w:tplc="39D28736" w:tentative="1">
      <w:start w:val="1"/>
      <w:numFmt w:val="bullet"/>
      <w:lvlText w:val=""/>
      <w:lvlJc w:val="left"/>
      <w:pPr>
        <w:ind w:left="1800" w:hanging="360"/>
      </w:pPr>
      <w:rPr>
        <w:rFonts w:ascii="Wingdings" w:hAnsi="Wingdings" w:hint="default"/>
      </w:rPr>
    </w:lvl>
    <w:lvl w:ilvl="3" w:tplc="90463748" w:tentative="1">
      <w:start w:val="1"/>
      <w:numFmt w:val="bullet"/>
      <w:lvlText w:val=""/>
      <w:lvlJc w:val="left"/>
      <w:pPr>
        <w:ind w:left="2520" w:hanging="360"/>
      </w:pPr>
      <w:rPr>
        <w:rFonts w:ascii="Symbol" w:hAnsi="Symbol" w:hint="default"/>
      </w:rPr>
    </w:lvl>
    <w:lvl w:ilvl="4" w:tplc="233AC248" w:tentative="1">
      <w:start w:val="1"/>
      <w:numFmt w:val="bullet"/>
      <w:lvlText w:val="o"/>
      <w:lvlJc w:val="left"/>
      <w:pPr>
        <w:ind w:left="3240" w:hanging="360"/>
      </w:pPr>
      <w:rPr>
        <w:rFonts w:ascii="Courier New" w:hAnsi="Courier New" w:cs="Courier New" w:hint="default"/>
      </w:rPr>
    </w:lvl>
    <w:lvl w:ilvl="5" w:tplc="C5B402E0" w:tentative="1">
      <w:start w:val="1"/>
      <w:numFmt w:val="bullet"/>
      <w:lvlText w:val=""/>
      <w:lvlJc w:val="left"/>
      <w:pPr>
        <w:ind w:left="3960" w:hanging="360"/>
      </w:pPr>
      <w:rPr>
        <w:rFonts w:ascii="Wingdings" w:hAnsi="Wingdings" w:hint="default"/>
      </w:rPr>
    </w:lvl>
    <w:lvl w:ilvl="6" w:tplc="99144140" w:tentative="1">
      <w:start w:val="1"/>
      <w:numFmt w:val="bullet"/>
      <w:lvlText w:val=""/>
      <w:lvlJc w:val="left"/>
      <w:pPr>
        <w:ind w:left="4680" w:hanging="360"/>
      </w:pPr>
      <w:rPr>
        <w:rFonts w:ascii="Symbol" w:hAnsi="Symbol" w:hint="default"/>
      </w:rPr>
    </w:lvl>
    <w:lvl w:ilvl="7" w:tplc="96F838F6" w:tentative="1">
      <w:start w:val="1"/>
      <w:numFmt w:val="bullet"/>
      <w:lvlText w:val="o"/>
      <w:lvlJc w:val="left"/>
      <w:pPr>
        <w:ind w:left="5400" w:hanging="360"/>
      </w:pPr>
      <w:rPr>
        <w:rFonts w:ascii="Courier New" w:hAnsi="Courier New" w:cs="Courier New" w:hint="default"/>
      </w:rPr>
    </w:lvl>
    <w:lvl w:ilvl="8" w:tplc="B1688FDC"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7AE66A3C">
      <w:start w:val="1"/>
      <w:numFmt w:val="bullet"/>
      <w:lvlText w:val=""/>
      <w:lvlJc w:val="left"/>
      <w:pPr>
        <w:ind w:left="360" w:hanging="360"/>
      </w:pPr>
      <w:rPr>
        <w:rFonts w:ascii="Symbol" w:hAnsi="Symbol" w:hint="default"/>
      </w:rPr>
    </w:lvl>
    <w:lvl w:ilvl="1" w:tplc="F084A25C" w:tentative="1">
      <w:start w:val="1"/>
      <w:numFmt w:val="bullet"/>
      <w:lvlText w:val="o"/>
      <w:lvlJc w:val="left"/>
      <w:pPr>
        <w:ind w:left="1080" w:hanging="360"/>
      </w:pPr>
      <w:rPr>
        <w:rFonts w:ascii="Courier New" w:hAnsi="Courier New" w:cs="Courier New" w:hint="default"/>
      </w:rPr>
    </w:lvl>
    <w:lvl w:ilvl="2" w:tplc="116CB5E2" w:tentative="1">
      <w:start w:val="1"/>
      <w:numFmt w:val="bullet"/>
      <w:lvlText w:val=""/>
      <w:lvlJc w:val="left"/>
      <w:pPr>
        <w:ind w:left="1800" w:hanging="360"/>
      </w:pPr>
      <w:rPr>
        <w:rFonts w:ascii="Wingdings" w:hAnsi="Wingdings" w:hint="default"/>
      </w:rPr>
    </w:lvl>
    <w:lvl w:ilvl="3" w:tplc="13DA18D6" w:tentative="1">
      <w:start w:val="1"/>
      <w:numFmt w:val="bullet"/>
      <w:lvlText w:val=""/>
      <w:lvlJc w:val="left"/>
      <w:pPr>
        <w:ind w:left="2520" w:hanging="360"/>
      </w:pPr>
      <w:rPr>
        <w:rFonts w:ascii="Symbol" w:hAnsi="Symbol" w:hint="default"/>
      </w:rPr>
    </w:lvl>
    <w:lvl w:ilvl="4" w:tplc="16727EBA" w:tentative="1">
      <w:start w:val="1"/>
      <w:numFmt w:val="bullet"/>
      <w:lvlText w:val="o"/>
      <w:lvlJc w:val="left"/>
      <w:pPr>
        <w:ind w:left="3240" w:hanging="360"/>
      </w:pPr>
      <w:rPr>
        <w:rFonts w:ascii="Courier New" w:hAnsi="Courier New" w:cs="Courier New" w:hint="default"/>
      </w:rPr>
    </w:lvl>
    <w:lvl w:ilvl="5" w:tplc="30EE7BF8" w:tentative="1">
      <w:start w:val="1"/>
      <w:numFmt w:val="bullet"/>
      <w:lvlText w:val=""/>
      <w:lvlJc w:val="left"/>
      <w:pPr>
        <w:ind w:left="3960" w:hanging="360"/>
      </w:pPr>
      <w:rPr>
        <w:rFonts w:ascii="Wingdings" w:hAnsi="Wingdings" w:hint="default"/>
      </w:rPr>
    </w:lvl>
    <w:lvl w:ilvl="6" w:tplc="3D30A954" w:tentative="1">
      <w:start w:val="1"/>
      <w:numFmt w:val="bullet"/>
      <w:lvlText w:val=""/>
      <w:lvlJc w:val="left"/>
      <w:pPr>
        <w:ind w:left="4680" w:hanging="360"/>
      </w:pPr>
      <w:rPr>
        <w:rFonts w:ascii="Symbol" w:hAnsi="Symbol" w:hint="default"/>
      </w:rPr>
    </w:lvl>
    <w:lvl w:ilvl="7" w:tplc="ADF2BB2E" w:tentative="1">
      <w:start w:val="1"/>
      <w:numFmt w:val="bullet"/>
      <w:lvlText w:val="o"/>
      <w:lvlJc w:val="left"/>
      <w:pPr>
        <w:ind w:left="5400" w:hanging="360"/>
      </w:pPr>
      <w:rPr>
        <w:rFonts w:ascii="Courier New" w:hAnsi="Courier New" w:cs="Courier New" w:hint="default"/>
      </w:rPr>
    </w:lvl>
    <w:lvl w:ilvl="8" w:tplc="58D68DAC"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493CEEDE">
      <w:start w:val="1"/>
      <w:numFmt w:val="bullet"/>
      <w:lvlText w:val=""/>
      <w:lvlJc w:val="left"/>
      <w:pPr>
        <w:ind w:left="1080" w:hanging="360"/>
      </w:pPr>
      <w:rPr>
        <w:rFonts w:ascii="Symbol" w:hAnsi="Symbol" w:hint="default"/>
      </w:rPr>
    </w:lvl>
    <w:lvl w:ilvl="1" w:tplc="7B669CDE" w:tentative="1">
      <w:start w:val="1"/>
      <w:numFmt w:val="bullet"/>
      <w:lvlText w:val="o"/>
      <w:lvlJc w:val="left"/>
      <w:pPr>
        <w:ind w:left="1800" w:hanging="360"/>
      </w:pPr>
      <w:rPr>
        <w:rFonts w:ascii="Courier New" w:hAnsi="Courier New" w:cs="Courier New" w:hint="default"/>
      </w:rPr>
    </w:lvl>
    <w:lvl w:ilvl="2" w:tplc="7DB897BA" w:tentative="1">
      <w:start w:val="1"/>
      <w:numFmt w:val="bullet"/>
      <w:lvlText w:val=""/>
      <w:lvlJc w:val="left"/>
      <w:pPr>
        <w:ind w:left="2520" w:hanging="360"/>
      </w:pPr>
      <w:rPr>
        <w:rFonts w:ascii="Wingdings" w:hAnsi="Wingdings" w:hint="default"/>
      </w:rPr>
    </w:lvl>
    <w:lvl w:ilvl="3" w:tplc="372010C0" w:tentative="1">
      <w:start w:val="1"/>
      <w:numFmt w:val="bullet"/>
      <w:lvlText w:val=""/>
      <w:lvlJc w:val="left"/>
      <w:pPr>
        <w:ind w:left="3240" w:hanging="360"/>
      </w:pPr>
      <w:rPr>
        <w:rFonts w:ascii="Symbol" w:hAnsi="Symbol" w:hint="default"/>
      </w:rPr>
    </w:lvl>
    <w:lvl w:ilvl="4" w:tplc="DFEACB68" w:tentative="1">
      <w:start w:val="1"/>
      <w:numFmt w:val="bullet"/>
      <w:lvlText w:val="o"/>
      <w:lvlJc w:val="left"/>
      <w:pPr>
        <w:ind w:left="3960" w:hanging="360"/>
      </w:pPr>
      <w:rPr>
        <w:rFonts w:ascii="Courier New" w:hAnsi="Courier New" w:cs="Courier New" w:hint="default"/>
      </w:rPr>
    </w:lvl>
    <w:lvl w:ilvl="5" w:tplc="E8B8731E" w:tentative="1">
      <w:start w:val="1"/>
      <w:numFmt w:val="bullet"/>
      <w:lvlText w:val=""/>
      <w:lvlJc w:val="left"/>
      <w:pPr>
        <w:ind w:left="4680" w:hanging="360"/>
      </w:pPr>
      <w:rPr>
        <w:rFonts w:ascii="Wingdings" w:hAnsi="Wingdings" w:hint="default"/>
      </w:rPr>
    </w:lvl>
    <w:lvl w:ilvl="6" w:tplc="C6C4DF4E" w:tentative="1">
      <w:start w:val="1"/>
      <w:numFmt w:val="bullet"/>
      <w:lvlText w:val=""/>
      <w:lvlJc w:val="left"/>
      <w:pPr>
        <w:ind w:left="5400" w:hanging="360"/>
      </w:pPr>
      <w:rPr>
        <w:rFonts w:ascii="Symbol" w:hAnsi="Symbol" w:hint="default"/>
      </w:rPr>
    </w:lvl>
    <w:lvl w:ilvl="7" w:tplc="71123810" w:tentative="1">
      <w:start w:val="1"/>
      <w:numFmt w:val="bullet"/>
      <w:lvlText w:val="o"/>
      <w:lvlJc w:val="left"/>
      <w:pPr>
        <w:ind w:left="6120" w:hanging="360"/>
      </w:pPr>
      <w:rPr>
        <w:rFonts w:ascii="Courier New" w:hAnsi="Courier New" w:cs="Courier New" w:hint="default"/>
      </w:rPr>
    </w:lvl>
    <w:lvl w:ilvl="8" w:tplc="3636354E" w:tentative="1">
      <w:start w:val="1"/>
      <w:numFmt w:val="bullet"/>
      <w:lvlText w:val=""/>
      <w:lvlJc w:val="left"/>
      <w:pPr>
        <w:ind w:left="6840" w:hanging="360"/>
      </w:pPr>
      <w:rPr>
        <w:rFonts w:ascii="Wingdings" w:hAnsi="Wingdings" w:hint="default"/>
      </w:rPr>
    </w:lvl>
  </w:abstractNum>
  <w:abstractNum w:abstractNumId="27" w15:restartNumberingAfterBreak="0">
    <w:nsid w:val="40C9307F"/>
    <w:multiLevelType w:val="hybridMultilevel"/>
    <w:tmpl w:val="63622EFE"/>
    <w:lvl w:ilvl="0" w:tplc="BC1024EE">
      <w:start w:val="1"/>
      <w:numFmt w:val="bullet"/>
      <w:lvlText w:val=""/>
      <w:lvlJc w:val="left"/>
      <w:pPr>
        <w:ind w:left="720" w:hanging="360"/>
      </w:pPr>
      <w:rPr>
        <w:rFonts w:ascii="Symbol" w:hAnsi="Symbol" w:hint="default"/>
      </w:rPr>
    </w:lvl>
    <w:lvl w:ilvl="1" w:tplc="22522B36" w:tentative="1">
      <w:start w:val="1"/>
      <w:numFmt w:val="bullet"/>
      <w:lvlText w:val="o"/>
      <w:lvlJc w:val="left"/>
      <w:pPr>
        <w:ind w:left="1440" w:hanging="360"/>
      </w:pPr>
      <w:rPr>
        <w:rFonts w:ascii="Courier New" w:hAnsi="Courier New" w:cs="Courier New" w:hint="default"/>
      </w:rPr>
    </w:lvl>
    <w:lvl w:ilvl="2" w:tplc="268E7F96" w:tentative="1">
      <w:start w:val="1"/>
      <w:numFmt w:val="bullet"/>
      <w:lvlText w:val=""/>
      <w:lvlJc w:val="left"/>
      <w:pPr>
        <w:ind w:left="2160" w:hanging="360"/>
      </w:pPr>
      <w:rPr>
        <w:rFonts w:ascii="Wingdings" w:hAnsi="Wingdings" w:hint="default"/>
      </w:rPr>
    </w:lvl>
    <w:lvl w:ilvl="3" w:tplc="0F349932" w:tentative="1">
      <w:start w:val="1"/>
      <w:numFmt w:val="bullet"/>
      <w:lvlText w:val=""/>
      <w:lvlJc w:val="left"/>
      <w:pPr>
        <w:ind w:left="2880" w:hanging="360"/>
      </w:pPr>
      <w:rPr>
        <w:rFonts w:ascii="Symbol" w:hAnsi="Symbol" w:hint="default"/>
      </w:rPr>
    </w:lvl>
    <w:lvl w:ilvl="4" w:tplc="9A52D96E" w:tentative="1">
      <w:start w:val="1"/>
      <w:numFmt w:val="bullet"/>
      <w:lvlText w:val="o"/>
      <w:lvlJc w:val="left"/>
      <w:pPr>
        <w:ind w:left="3600" w:hanging="360"/>
      </w:pPr>
      <w:rPr>
        <w:rFonts w:ascii="Courier New" w:hAnsi="Courier New" w:cs="Courier New" w:hint="default"/>
      </w:rPr>
    </w:lvl>
    <w:lvl w:ilvl="5" w:tplc="F6DA8AA4" w:tentative="1">
      <w:start w:val="1"/>
      <w:numFmt w:val="bullet"/>
      <w:lvlText w:val=""/>
      <w:lvlJc w:val="left"/>
      <w:pPr>
        <w:ind w:left="4320" w:hanging="360"/>
      </w:pPr>
      <w:rPr>
        <w:rFonts w:ascii="Wingdings" w:hAnsi="Wingdings" w:hint="default"/>
      </w:rPr>
    </w:lvl>
    <w:lvl w:ilvl="6" w:tplc="274033BE" w:tentative="1">
      <w:start w:val="1"/>
      <w:numFmt w:val="bullet"/>
      <w:lvlText w:val=""/>
      <w:lvlJc w:val="left"/>
      <w:pPr>
        <w:ind w:left="5040" w:hanging="360"/>
      </w:pPr>
      <w:rPr>
        <w:rFonts w:ascii="Symbol" w:hAnsi="Symbol" w:hint="default"/>
      </w:rPr>
    </w:lvl>
    <w:lvl w:ilvl="7" w:tplc="87A2CC10" w:tentative="1">
      <w:start w:val="1"/>
      <w:numFmt w:val="bullet"/>
      <w:lvlText w:val="o"/>
      <w:lvlJc w:val="left"/>
      <w:pPr>
        <w:ind w:left="5760" w:hanging="360"/>
      </w:pPr>
      <w:rPr>
        <w:rFonts w:ascii="Courier New" w:hAnsi="Courier New" w:cs="Courier New" w:hint="default"/>
      </w:rPr>
    </w:lvl>
    <w:lvl w:ilvl="8" w:tplc="06485470" w:tentative="1">
      <w:start w:val="1"/>
      <w:numFmt w:val="bullet"/>
      <w:lvlText w:val=""/>
      <w:lvlJc w:val="left"/>
      <w:pPr>
        <w:ind w:left="6480" w:hanging="360"/>
      </w:pPr>
      <w:rPr>
        <w:rFonts w:ascii="Wingdings" w:hAnsi="Wingdings" w:hint="default"/>
      </w:rPr>
    </w:lvl>
  </w:abstractNum>
  <w:abstractNum w:abstractNumId="28" w15:restartNumberingAfterBreak="0">
    <w:nsid w:val="46155B3A"/>
    <w:multiLevelType w:val="hybridMultilevel"/>
    <w:tmpl w:val="ED02227A"/>
    <w:lvl w:ilvl="0" w:tplc="E9760AA2">
      <w:start w:val="1"/>
      <w:numFmt w:val="bullet"/>
      <w:lvlText w:val=""/>
      <w:lvlJc w:val="left"/>
      <w:pPr>
        <w:ind w:left="720" w:hanging="360"/>
      </w:pPr>
      <w:rPr>
        <w:rFonts w:ascii="Symbol" w:hAnsi="Symbol" w:hint="default"/>
      </w:rPr>
    </w:lvl>
    <w:lvl w:ilvl="1" w:tplc="357C4108" w:tentative="1">
      <w:start w:val="1"/>
      <w:numFmt w:val="bullet"/>
      <w:lvlText w:val="o"/>
      <w:lvlJc w:val="left"/>
      <w:pPr>
        <w:ind w:left="1440" w:hanging="360"/>
      </w:pPr>
      <w:rPr>
        <w:rFonts w:ascii="Courier New" w:hAnsi="Courier New" w:cs="Courier New" w:hint="default"/>
      </w:rPr>
    </w:lvl>
    <w:lvl w:ilvl="2" w:tplc="5E704A18" w:tentative="1">
      <w:start w:val="1"/>
      <w:numFmt w:val="bullet"/>
      <w:lvlText w:val=""/>
      <w:lvlJc w:val="left"/>
      <w:pPr>
        <w:ind w:left="2160" w:hanging="360"/>
      </w:pPr>
      <w:rPr>
        <w:rFonts w:ascii="Wingdings" w:hAnsi="Wingdings" w:hint="default"/>
      </w:rPr>
    </w:lvl>
    <w:lvl w:ilvl="3" w:tplc="D5D84462" w:tentative="1">
      <w:start w:val="1"/>
      <w:numFmt w:val="bullet"/>
      <w:lvlText w:val=""/>
      <w:lvlJc w:val="left"/>
      <w:pPr>
        <w:ind w:left="2880" w:hanging="360"/>
      </w:pPr>
      <w:rPr>
        <w:rFonts w:ascii="Symbol" w:hAnsi="Symbol" w:hint="default"/>
      </w:rPr>
    </w:lvl>
    <w:lvl w:ilvl="4" w:tplc="B4686D04" w:tentative="1">
      <w:start w:val="1"/>
      <w:numFmt w:val="bullet"/>
      <w:lvlText w:val="o"/>
      <w:lvlJc w:val="left"/>
      <w:pPr>
        <w:ind w:left="3600" w:hanging="360"/>
      </w:pPr>
      <w:rPr>
        <w:rFonts w:ascii="Courier New" w:hAnsi="Courier New" w:cs="Courier New" w:hint="default"/>
      </w:rPr>
    </w:lvl>
    <w:lvl w:ilvl="5" w:tplc="CB2C084A" w:tentative="1">
      <w:start w:val="1"/>
      <w:numFmt w:val="bullet"/>
      <w:lvlText w:val=""/>
      <w:lvlJc w:val="left"/>
      <w:pPr>
        <w:ind w:left="4320" w:hanging="360"/>
      </w:pPr>
      <w:rPr>
        <w:rFonts w:ascii="Wingdings" w:hAnsi="Wingdings" w:hint="default"/>
      </w:rPr>
    </w:lvl>
    <w:lvl w:ilvl="6" w:tplc="7660C91C" w:tentative="1">
      <w:start w:val="1"/>
      <w:numFmt w:val="bullet"/>
      <w:lvlText w:val=""/>
      <w:lvlJc w:val="left"/>
      <w:pPr>
        <w:ind w:left="5040" w:hanging="360"/>
      </w:pPr>
      <w:rPr>
        <w:rFonts w:ascii="Symbol" w:hAnsi="Symbol" w:hint="default"/>
      </w:rPr>
    </w:lvl>
    <w:lvl w:ilvl="7" w:tplc="C8223438" w:tentative="1">
      <w:start w:val="1"/>
      <w:numFmt w:val="bullet"/>
      <w:lvlText w:val="o"/>
      <w:lvlJc w:val="left"/>
      <w:pPr>
        <w:ind w:left="5760" w:hanging="360"/>
      </w:pPr>
      <w:rPr>
        <w:rFonts w:ascii="Courier New" w:hAnsi="Courier New" w:cs="Courier New" w:hint="default"/>
      </w:rPr>
    </w:lvl>
    <w:lvl w:ilvl="8" w:tplc="B024E378"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10B8B810">
      <w:start w:val="1"/>
      <w:numFmt w:val="bullet"/>
      <w:lvlText w:val=""/>
      <w:lvlJc w:val="left"/>
      <w:pPr>
        <w:ind w:left="1080" w:hanging="360"/>
      </w:pPr>
      <w:rPr>
        <w:rFonts w:ascii="Symbol" w:hAnsi="Symbol" w:hint="default"/>
      </w:rPr>
    </w:lvl>
    <w:lvl w:ilvl="1" w:tplc="C7E88EF4" w:tentative="1">
      <w:start w:val="1"/>
      <w:numFmt w:val="bullet"/>
      <w:lvlText w:val="o"/>
      <w:lvlJc w:val="left"/>
      <w:pPr>
        <w:ind w:left="1800" w:hanging="360"/>
      </w:pPr>
      <w:rPr>
        <w:rFonts w:ascii="Courier New" w:hAnsi="Courier New" w:cs="Courier New" w:hint="default"/>
      </w:rPr>
    </w:lvl>
    <w:lvl w:ilvl="2" w:tplc="98BE426E" w:tentative="1">
      <w:start w:val="1"/>
      <w:numFmt w:val="bullet"/>
      <w:lvlText w:val=""/>
      <w:lvlJc w:val="left"/>
      <w:pPr>
        <w:ind w:left="2520" w:hanging="360"/>
      </w:pPr>
      <w:rPr>
        <w:rFonts w:ascii="Wingdings" w:hAnsi="Wingdings" w:hint="default"/>
      </w:rPr>
    </w:lvl>
    <w:lvl w:ilvl="3" w:tplc="DF10F5D8" w:tentative="1">
      <w:start w:val="1"/>
      <w:numFmt w:val="bullet"/>
      <w:lvlText w:val=""/>
      <w:lvlJc w:val="left"/>
      <w:pPr>
        <w:ind w:left="3240" w:hanging="360"/>
      </w:pPr>
      <w:rPr>
        <w:rFonts w:ascii="Symbol" w:hAnsi="Symbol" w:hint="default"/>
      </w:rPr>
    </w:lvl>
    <w:lvl w:ilvl="4" w:tplc="2440FE6A" w:tentative="1">
      <w:start w:val="1"/>
      <w:numFmt w:val="bullet"/>
      <w:lvlText w:val="o"/>
      <w:lvlJc w:val="left"/>
      <w:pPr>
        <w:ind w:left="3960" w:hanging="360"/>
      </w:pPr>
      <w:rPr>
        <w:rFonts w:ascii="Courier New" w:hAnsi="Courier New" w:cs="Courier New" w:hint="default"/>
      </w:rPr>
    </w:lvl>
    <w:lvl w:ilvl="5" w:tplc="B3847824" w:tentative="1">
      <w:start w:val="1"/>
      <w:numFmt w:val="bullet"/>
      <w:lvlText w:val=""/>
      <w:lvlJc w:val="left"/>
      <w:pPr>
        <w:ind w:left="4680" w:hanging="360"/>
      </w:pPr>
      <w:rPr>
        <w:rFonts w:ascii="Wingdings" w:hAnsi="Wingdings" w:hint="default"/>
      </w:rPr>
    </w:lvl>
    <w:lvl w:ilvl="6" w:tplc="82602E98" w:tentative="1">
      <w:start w:val="1"/>
      <w:numFmt w:val="bullet"/>
      <w:lvlText w:val=""/>
      <w:lvlJc w:val="left"/>
      <w:pPr>
        <w:ind w:left="5400" w:hanging="360"/>
      </w:pPr>
      <w:rPr>
        <w:rFonts w:ascii="Symbol" w:hAnsi="Symbol" w:hint="default"/>
      </w:rPr>
    </w:lvl>
    <w:lvl w:ilvl="7" w:tplc="EDCC44F6" w:tentative="1">
      <w:start w:val="1"/>
      <w:numFmt w:val="bullet"/>
      <w:lvlText w:val="o"/>
      <w:lvlJc w:val="left"/>
      <w:pPr>
        <w:ind w:left="6120" w:hanging="360"/>
      </w:pPr>
      <w:rPr>
        <w:rFonts w:ascii="Courier New" w:hAnsi="Courier New" w:cs="Courier New" w:hint="default"/>
      </w:rPr>
    </w:lvl>
    <w:lvl w:ilvl="8" w:tplc="FAC8700A"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FDC07C12">
      <w:start w:val="1"/>
      <w:numFmt w:val="bullet"/>
      <w:lvlText w:val=""/>
      <w:lvlJc w:val="left"/>
      <w:pPr>
        <w:ind w:left="1080" w:hanging="360"/>
      </w:pPr>
      <w:rPr>
        <w:rFonts w:ascii="Symbol" w:hAnsi="Symbol" w:hint="default"/>
      </w:rPr>
    </w:lvl>
    <w:lvl w:ilvl="1" w:tplc="1BCA5D08" w:tentative="1">
      <w:start w:val="1"/>
      <w:numFmt w:val="bullet"/>
      <w:lvlText w:val="o"/>
      <w:lvlJc w:val="left"/>
      <w:pPr>
        <w:ind w:left="1800" w:hanging="360"/>
      </w:pPr>
      <w:rPr>
        <w:rFonts w:ascii="Courier New" w:hAnsi="Courier New" w:cs="Courier New" w:hint="default"/>
      </w:rPr>
    </w:lvl>
    <w:lvl w:ilvl="2" w:tplc="909AC7D8" w:tentative="1">
      <w:start w:val="1"/>
      <w:numFmt w:val="bullet"/>
      <w:lvlText w:val=""/>
      <w:lvlJc w:val="left"/>
      <w:pPr>
        <w:ind w:left="2520" w:hanging="360"/>
      </w:pPr>
      <w:rPr>
        <w:rFonts w:ascii="Wingdings" w:hAnsi="Wingdings" w:hint="default"/>
      </w:rPr>
    </w:lvl>
    <w:lvl w:ilvl="3" w:tplc="2ADA4A68" w:tentative="1">
      <w:start w:val="1"/>
      <w:numFmt w:val="bullet"/>
      <w:lvlText w:val=""/>
      <w:lvlJc w:val="left"/>
      <w:pPr>
        <w:ind w:left="3240" w:hanging="360"/>
      </w:pPr>
      <w:rPr>
        <w:rFonts w:ascii="Symbol" w:hAnsi="Symbol" w:hint="default"/>
      </w:rPr>
    </w:lvl>
    <w:lvl w:ilvl="4" w:tplc="D778BD72" w:tentative="1">
      <w:start w:val="1"/>
      <w:numFmt w:val="bullet"/>
      <w:lvlText w:val="o"/>
      <w:lvlJc w:val="left"/>
      <w:pPr>
        <w:ind w:left="3960" w:hanging="360"/>
      </w:pPr>
      <w:rPr>
        <w:rFonts w:ascii="Courier New" w:hAnsi="Courier New" w:cs="Courier New" w:hint="default"/>
      </w:rPr>
    </w:lvl>
    <w:lvl w:ilvl="5" w:tplc="35FC5D38" w:tentative="1">
      <w:start w:val="1"/>
      <w:numFmt w:val="bullet"/>
      <w:lvlText w:val=""/>
      <w:lvlJc w:val="left"/>
      <w:pPr>
        <w:ind w:left="4680" w:hanging="360"/>
      </w:pPr>
      <w:rPr>
        <w:rFonts w:ascii="Wingdings" w:hAnsi="Wingdings" w:hint="default"/>
      </w:rPr>
    </w:lvl>
    <w:lvl w:ilvl="6" w:tplc="AFBAF4D0" w:tentative="1">
      <w:start w:val="1"/>
      <w:numFmt w:val="bullet"/>
      <w:lvlText w:val=""/>
      <w:lvlJc w:val="left"/>
      <w:pPr>
        <w:ind w:left="5400" w:hanging="360"/>
      </w:pPr>
      <w:rPr>
        <w:rFonts w:ascii="Symbol" w:hAnsi="Symbol" w:hint="default"/>
      </w:rPr>
    </w:lvl>
    <w:lvl w:ilvl="7" w:tplc="54D01810" w:tentative="1">
      <w:start w:val="1"/>
      <w:numFmt w:val="bullet"/>
      <w:lvlText w:val="o"/>
      <w:lvlJc w:val="left"/>
      <w:pPr>
        <w:ind w:left="6120" w:hanging="360"/>
      </w:pPr>
      <w:rPr>
        <w:rFonts w:ascii="Courier New" w:hAnsi="Courier New" w:cs="Courier New" w:hint="default"/>
      </w:rPr>
    </w:lvl>
    <w:lvl w:ilvl="8" w:tplc="9A8E9FDC"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F482EAEA">
      <w:start w:val="1"/>
      <w:numFmt w:val="bullet"/>
      <w:lvlText w:val=""/>
      <w:lvlJc w:val="left"/>
      <w:pPr>
        <w:ind w:left="1440" w:hanging="360"/>
      </w:pPr>
      <w:rPr>
        <w:rFonts w:ascii="Wingdings" w:hAnsi="Wingdings" w:hint="default"/>
      </w:rPr>
    </w:lvl>
    <w:lvl w:ilvl="1" w:tplc="AB986A36" w:tentative="1">
      <w:start w:val="1"/>
      <w:numFmt w:val="bullet"/>
      <w:lvlText w:val="o"/>
      <w:lvlJc w:val="left"/>
      <w:pPr>
        <w:ind w:left="2160" w:hanging="360"/>
      </w:pPr>
      <w:rPr>
        <w:rFonts w:ascii="Courier New" w:hAnsi="Courier New" w:cs="Courier New" w:hint="default"/>
      </w:rPr>
    </w:lvl>
    <w:lvl w:ilvl="2" w:tplc="067E68F6" w:tentative="1">
      <w:start w:val="1"/>
      <w:numFmt w:val="bullet"/>
      <w:lvlText w:val=""/>
      <w:lvlJc w:val="left"/>
      <w:pPr>
        <w:ind w:left="2880" w:hanging="360"/>
      </w:pPr>
      <w:rPr>
        <w:rFonts w:ascii="Wingdings" w:hAnsi="Wingdings" w:hint="default"/>
      </w:rPr>
    </w:lvl>
    <w:lvl w:ilvl="3" w:tplc="14A69E08" w:tentative="1">
      <w:start w:val="1"/>
      <w:numFmt w:val="bullet"/>
      <w:lvlText w:val=""/>
      <w:lvlJc w:val="left"/>
      <w:pPr>
        <w:ind w:left="3600" w:hanging="360"/>
      </w:pPr>
      <w:rPr>
        <w:rFonts w:ascii="Symbol" w:hAnsi="Symbol" w:hint="default"/>
      </w:rPr>
    </w:lvl>
    <w:lvl w:ilvl="4" w:tplc="2EA6FC08" w:tentative="1">
      <w:start w:val="1"/>
      <w:numFmt w:val="bullet"/>
      <w:lvlText w:val="o"/>
      <w:lvlJc w:val="left"/>
      <w:pPr>
        <w:ind w:left="4320" w:hanging="360"/>
      </w:pPr>
      <w:rPr>
        <w:rFonts w:ascii="Courier New" w:hAnsi="Courier New" w:cs="Courier New" w:hint="default"/>
      </w:rPr>
    </w:lvl>
    <w:lvl w:ilvl="5" w:tplc="60EEF1DA" w:tentative="1">
      <w:start w:val="1"/>
      <w:numFmt w:val="bullet"/>
      <w:lvlText w:val=""/>
      <w:lvlJc w:val="left"/>
      <w:pPr>
        <w:ind w:left="5040" w:hanging="360"/>
      </w:pPr>
      <w:rPr>
        <w:rFonts w:ascii="Wingdings" w:hAnsi="Wingdings" w:hint="default"/>
      </w:rPr>
    </w:lvl>
    <w:lvl w:ilvl="6" w:tplc="FC9817CE" w:tentative="1">
      <w:start w:val="1"/>
      <w:numFmt w:val="bullet"/>
      <w:lvlText w:val=""/>
      <w:lvlJc w:val="left"/>
      <w:pPr>
        <w:ind w:left="5760" w:hanging="360"/>
      </w:pPr>
      <w:rPr>
        <w:rFonts w:ascii="Symbol" w:hAnsi="Symbol" w:hint="default"/>
      </w:rPr>
    </w:lvl>
    <w:lvl w:ilvl="7" w:tplc="9696A4D0" w:tentative="1">
      <w:start w:val="1"/>
      <w:numFmt w:val="bullet"/>
      <w:lvlText w:val="o"/>
      <w:lvlJc w:val="left"/>
      <w:pPr>
        <w:ind w:left="6480" w:hanging="360"/>
      </w:pPr>
      <w:rPr>
        <w:rFonts w:ascii="Courier New" w:hAnsi="Courier New" w:cs="Courier New" w:hint="default"/>
      </w:rPr>
    </w:lvl>
    <w:lvl w:ilvl="8" w:tplc="6540C87E" w:tentative="1">
      <w:start w:val="1"/>
      <w:numFmt w:val="bullet"/>
      <w:lvlText w:val=""/>
      <w:lvlJc w:val="left"/>
      <w:pPr>
        <w:ind w:left="7200" w:hanging="360"/>
      </w:pPr>
      <w:rPr>
        <w:rFonts w:ascii="Wingdings" w:hAnsi="Wingdings" w:hint="default"/>
      </w:rPr>
    </w:lvl>
  </w:abstractNum>
  <w:abstractNum w:abstractNumId="32" w15:restartNumberingAfterBreak="0">
    <w:nsid w:val="4D255CD4"/>
    <w:multiLevelType w:val="hybridMultilevel"/>
    <w:tmpl w:val="D870F096"/>
    <w:lvl w:ilvl="0" w:tplc="192CF3CC">
      <w:start w:val="1"/>
      <w:numFmt w:val="bullet"/>
      <w:lvlText w:val=""/>
      <w:lvlJc w:val="left"/>
      <w:pPr>
        <w:ind w:left="720" w:hanging="360"/>
      </w:pPr>
      <w:rPr>
        <w:rFonts w:ascii="Wingdings" w:hAnsi="Wingdings" w:hint="default"/>
      </w:rPr>
    </w:lvl>
    <w:lvl w:ilvl="1" w:tplc="8CF4DCAC" w:tentative="1">
      <w:start w:val="1"/>
      <w:numFmt w:val="bullet"/>
      <w:lvlText w:val="o"/>
      <w:lvlJc w:val="left"/>
      <w:pPr>
        <w:ind w:left="1440" w:hanging="360"/>
      </w:pPr>
      <w:rPr>
        <w:rFonts w:ascii="Courier New" w:hAnsi="Courier New" w:cs="Courier New" w:hint="default"/>
      </w:rPr>
    </w:lvl>
    <w:lvl w:ilvl="2" w:tplc="552A8232" w:tentative="1">
      <w:start w:val="1"/>
      <w:numFmt w:val="bullet"/>
      <w:lvlText w:val=""/>
      <w:lvlJc w:val="left"/>
      <w:pPr>
        <w:ind w:left="2160" w:hanging="360"/>
      </w:pPr>
      <w:rPr>
        <w:rFonts w:ascii="Wingdings" w:hAnsi="Wingdings" w:hint="default"/>
      </w:rPr>
    </w:lvl>
    <w:lvl w:ilvl="3" w:tplc="45AA1E22" w:tentative="1">
      <w:start w:val="1"/>
      <w:numFmt w:val="bullet"/>
      <w:lvlText w:val=""/>
      <w:lvlJc w:val="left"/>
      <w:pPr>
        <w:ind w:left="2880" w:hanging="360"/>
      </w:pPr>
      <w:rPr>
        <w:rFonts w:ascii="Symbol" w:hAnsi="Symbol" w:hint="default"/>
      </w:rPr>
    </w:lvl>
    <w:lvl w:ilvl="4" w:tplc="557029A6" w:tentative="1">
      <w:start w:val="1"/>
      <w:numFmt w:val="bullet"/>
      <w:lvlText w:val="o"/>
      <w:lvlJc w:val="left"/>
      <w:pPr>
        <w:ind w:left="3600" w:hanging="360"/>
      </w:pPr>
      <w:rPr>
        <w:rFonts w:ascii="Courier New" w:hAnsi="Courier New" w:cs="Courier New" w:hint="default"/>
      </w:rPr>
    </w:lvl>
    <w:lvl w:ilvl="5" w:tplc="08C490AE" w:tentative="1">
      <w:start w:val="1"/>
      <w:numFmt w:val="bullet"/>
      <w:lvlText w:val=""/>
      <w:lvlJc w:val="left"/>
      <w:pPr>
        <w:ind w:left="4320" w:hanging="360"/>
      </w:pPr>
      <w:rPr>
        <w:rFonts w:ascii="Wingdings" w:hAnsi="Wingdings" w:hint="default"/>
      </w:rPr>
    </w:lvl>
    <w:lvl w:ilvl="6" w:tplc="DA847738" w:tentative="1">
      <w:start w:val="1"/>
      <w:numFmt w:val="bullet"/>
      <w:lvlText w:val=""/>
      <w:lvlJc w:val="left"/>
      <w:pPr>
        <w:ind w:left="5040" w:hanging="360"/>
      </w:pPr>
      <w:rPr>
        <w:rFonts w:ascii="Symbol" w:hAnsi="Symbol" w:hint="default"/>
      </w:rPr>
    </w:lvl>
    <w:lvl w:ilvl="7" w:tplc="0D746554" w:tentative="1">
      <w:start w:val="1"/>
      <w:numFmt w:val="bullet"/>
      <w:lvlText w:val="o"/>
      <w:lvlJc w:val="left"/>
      <w:pPr>
        <w:ind w:left="5760" w:hanging="360"/>
      </w:pPr>
      <w:rPr>
        <w:rFonts w:ascii="Courier New" w:hAnsi="Courier New" w:cs="Courier New" w:hint="default"/>
      </w:rPr>
    </w:lvl>
    <w:lvl w:ilvl="8" w:tplc="CA5E1F96"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D5AEF7D8">
      <w:start w:val="1"/>
      <w:numFmt w:val="bullet"/>
      <w:lvlText w:val=""/>
      <w:lvlJc w:val="left"/>
      <w:pPr>
        <w:ind w:left="720" w:hanging="360"/>
      </w:pPr>
      <w:rPr>
        <w:rFonts w:ascii="Symbol" w:hAnsi="Symbol" w:hint="default"/>
      </w:rPr>
    </w:lvl>
    <w:lvl w:ilvl="1" w:tplc="AD12036E" w:tentative="1">
      <w:start w:val="1"/>
      <w:numFmt w:val="bullet"/>
      <w:lvlText w:val="o"/>
      <w:lvlJc w:val="left"/>
      <w:pPr>
        <w:ind w:left="1440" w:hanging="360"/>
      </w:pPr>
      <w:rPr>
        <w:rFonts w:ascii="Courier New" w:hAnsi="Courier New" w:cs="Courier New" w:hint="default"/>
      </w:rPr>
    </w:lvl>
    <w:lvl w:ilvl="2" w:tplc="E95E79C4" w:tentative="1">
      <w:start w:val="1"/>
      <w:numFmt w:val="bullet"/>
      <w:lvlText w:val=""/>
      <w:lvlJc w:val="left"/>
      <w:pPr>
        <w:ind w:left="2160" w:hanging="360"/>
      </w:pPr>
      <w:rPr>
        <w:rFonts w:ascii="Wingdings" w:hAnsi="Wingdings" w:hint="default"/>
      </w:rPr>
    </w:lvl>
    <w:lvl w:ilvl="3" w:tplc="BE2E59DA" w:tentative="1">
      <w:start w:val="1"/>
      <w:numFmt w:val="bullet"/>
      <w:lvlText w:val=""/>
      <w:lvlJc w:val="left"/>
      <w:pPr>
        <w:ind w:left="2880" w:hanging="360"/>
      </w:pPr>
      <w:rPr>
        <w:rFonts w:ascii="Symbol" w:hAnsi="Symbol" w:hint="default"/>
      </w:rPr>
    </w:lvl>
    <w:lvl w:ilvl="4" w:tplc="93F2386C" w:tentative="1">
      <w:start w:val="1"/>
      <w:numFmt w:val="bullet"/>
      <w:lvlText w:val="o"/>
      <w:lvlJc w:val="left"/>
      <w:pPr>
        <w:ind w:left="3600" w:hanging="360"/>
      </w:pPr>
      <w:rPr>
        <w:rFonts w:ascii="Courier New" w:hAnsi="Courier New" w:cs="Courier New" w:hint="default"/>
      </w:rPr>
    </w:lvl>
    <w:lvl w:ilvl="5" w:tplc="DB4EDF26" w:tentative="1">
      <w:start w:val="1"/>
      <w:numFmt w:val="bullet"/>
      <w:lvlText w:val=""/>
      <w:lvlJc w:val="left"/>
      <w:pPr>
        <w:ind w:left="4320" w:hanging="360"/>
      </w:pPr>
      <w:rPr>
        <w:rFonts w:ascii="Wingdings" w:hAnsi="Wingdings" w:hint="default"/>
      </w:rPr>
    </w:lvl>
    <w:lvl w:ilvl="6" w:tplc="4FEC6EFC" w:tentative="1">
      <w:start w:val="1"/>
      <w:numFmt w:val="bullet"/>
      <w:lvlText w:val=""/>
      <w:lvlJc w:val="left"/>
      <w:pPr>
        <w:ind w:left="5040" w:hanging="360"/>
      </w:pPr>
      <w:rPr>
        <w:rFonts w:ascii="Symbol" w:hAnsi="Symbol" w:hint="default"/>
      </w:rPr>
    </w:lvl>
    <w:lvl w:ilvl="7" w:tplc="434E7DF4" w:tentative="1">
      <w:start w:val="1"/>
      <w:numFmt w:val="bullet"/>
      <w:lvlText w:val="o"/>
      <w:lvlJc w:val="left"/>
      <w:pPr>
        <w:ind w:left="5760" w:hanging="360"/>
      </w:pPr>
      <w:rPr>
        <w:rFonts w:ascii="Courier New" w:hAnsi="Courier New" w:cs="Courier New" w:hint="default"/>
      </w:rPr>
    </w:lvl>
    <w:lvl w:ilvl="8" w:tplc="6F50B90E" w:tentative="1">
      <w:start w:val="1"/>
      <w:numFmt w:val="bullet"/>
      <w:lvlText w:val=""/>
      <w:lvlJc w:val="left"/>
      <w:pPr>
        <w:ind w:left="6480" w:hanging="360"/>
      </w:pPr>
      <w:rPr>
        <w:rFonts w:ascii="Wingdings" w:hAnsi="Wingdings" w:hint="default"/>
      </w:rPr>
    </w:lvl>
  </w:abstractNum>
  <w:abstractNum w:abstractNumId="34" w15:restartNumberingAfterBreak="0">
    <w:nsid w:val="51AD10EE"/>
    <w:multiLevelType w:val="hybridMultilevel"/>
    <w:tmpl w:val="290AC130"/>
    <w:lvl w:ilvl="0" w:tplc="417221B0">
      <w:start w:val="1"/>
      <w:numFmt w:val="bullet"/>
      <w:lvlText w:val=""/>
      <w:lvlJc w:val="left"/>
      <w:pPr>
        <w:ind w:left="720" w:hanging="360"/>
      </w:pPr>
      <w:rPr>
        <w:rFonts w:ascii="Symbol" w:hAnsi="Symbol" w:hint="default"/>
      </w:rPr>
    </w:lvl>
    <w:lvl w:ilvl="1" w:tplc="B2F87F3C" w:tentative="1">
      <w:start w:val="1"/>
      <w:numFmt w:val="bullet"/>
      <w:lvlText w:val="o"/>
      <w:lvlJc w:val="left"/>
      <w:pPr>
        <w:ind w:left="1440" w:hanging="360"/>
      </w:pPr>
      <w:rPr>
        <w:rFonts w:ascii="Courier New" w:hAnsi="Courier New" w:cs="Courier New" w:hint="default"/>
      </w:rPr>
    </w:lvl>
    <w:lvl w:ilvl="2" w:tplc="A0B4A152" w:tentative="1">
      <w:start w:val="1"/>
      <w:numFmt w:val="bullet"/>
      <w:lvlText w:val=""/>
      <w:lvlJc w:val="left"/>
      <w:pPr>
        <w:ind w:left="2160" w:hanging="360"/>
      </w:pPr>
      <w:rPr>
        <w:rFonts w:ascii="Wingdings" w:hAnsi="Wingdings" w:hint="default"/>
      </w:rPr>
    </w:lvl>
    <w:lvl w:ilvl="3" w:tplc="56986336" w:tentative="1">
      <w:start w:val="1"/>
      <w:numFmt w:val="bullet"/>
      <w:lvlText w:val=""/>
      <w:lvlJc w:val="left"/>
      <w:pPr>
        <w:ind w:left="2880" w:hanging="360"/>
      </w:pPr>
      <w:rPr>
        <w:rFonts w:ascii="Symbol" w:hAnsi="Symbol" w:hint="default"/>
      </w:rPr>
    </w:lvl>
    <w:lvl w:ilvl="4" w:tplc="682E1360" w:tentative="1">
      <w:start w:val="1"/>
      <w:numFmt w:val="bullet"/>
      <w:lvlText w:val="o"/>
      <w:lvlJc w:val="left"/>
      <w:pPr>
        <w:ind w:left="3600" w:hanging="360"/>
      </w:pPr>
      <w:rPr>
        <w:rFonts w:ascii="Courier New" w:hAnsi="Courier New" w:cs="Courier New" w:hint="default"/>
      </w:rPr>
    </w:lvl>
    <w:lvl w:ilvl="5" w:tplc="AE3499A6" w:tentative="1">
      <w:start w:val="1"/>
      <w:numFmt w:val="bullet"/>
      <w:lvlText w:val=""/>
      <w:lvlJc w:val="left"/>
      <w:pPr>
        <w:ind w:left="4320" w:hanging="360"/>
      </w:pPr>
      <w:rPr>
        <w:rFonts w:ascii="Wingdings" w:hAnsi="Wingdings" w:hint="default"/>
      </w:rPr>
    </w:lvl>
    <w:lvl w:ilvl="6" w:tplc="E918EF0A" w:tentative="1">
      <w:start w:val="1"/>
      <w:numFmt w:val="bullet"/>
      <w:lvlText w:val=""/>
      <w:lvlJc w:val="left"/>
      <w:pPr>
        <w:ind w:left="5040" w:hanging="360"/>
      </w:pPr>
      <w:rPr>
        <w:rFonts w:ascii="Symbol" w:hAnsi="Symbol" w:hint="default"/>
      </w:rPr>
    </w:lvl>
    <w:lvl w:ilvl="7" w:tplc="E92829DE" w:tentative="1">
      <w:start w:val="1"/>
      <w:numFmt w:val="bullet"/>
      <w:lvlText w:val="o"/>
      <w:lvlJc w:val="left"/>
      <w:pPr>
        <w:ind w:left="5760" w:hanging="360"/>
      </w:pPr>
      <w:rPr>
        <w:rFonts w:ascii="Courier New" w:hAnsi="Courier New" w:cs="Courier New" w:hint="default"/>
      </w:rPr>
    </w:lvl>
    <w:lvl w:ilvl="8" w:tplc="B224819C" w:tentative="1">
      <w:start w:val="1"/>
      <w:numFmt w:val="bullet"/>
      <w:lvlText w:val=""/>
      <w:lvlJc w:val="left"/>
      <w:pPr>
        <w:ind w:left="6480" w:hanging="360"/>
      </w:pPr>
      <w:rPr>
        <w:rFonts w:ascii="Wingdings" w:hAnsi="Wingdings" w:hint="default"/>
      </w:rPr>
    </w:lvl>
  </w:abstractNum>
  <w:abstractNum w:abstractNumId="35" w15:restartNumberingAfterBreak="0">
    <w:nsid w:val="536875AC"/>
    <w:multiLevelType w:val="hybridMultilevel"/>
    <w:tmpl w:val="4CEEB1D4"/>
    <w:lvl w:ilvl="0" w:tplc="E88013DE">
      <w:start w:val="1"/>
      <w:numFmt w:val="bullet"/>
      <w:lvlText w:val=""/>
      <w:lvlJc w:val="left"/>
      <w:pPr>
        <w:ind w:left="720" w:hanging="360"/>
      </w:pPr>
      <w:rPr>
        <w:rFonts w:ascii="Wingdings" w:hAnsi="Wingdings" w:hint="default"/>
      </w:rPr>
    </w:lvl>
    <w:lvl w:ilvl="1" w:tplc="7C1CE2B0">
      <w:numFmt w:val="bullet"/>
      <w:lvlText w:val="•"/>
      <w:lvlJc w:val="left"/>
      <w:pPr>
        <w:ind w:left="1440" w:hanging="360"/>
      </w:pPr>
      <w:rPr>
        <w:rFonts w:ascii="Verdana" w:eastAsia="Times New Roman" w:hAnsi="Verdana" w:cs="Calibri" w:hint="default"/>
      </w:rPr>
    </w:lvl>
    <w:lvl w:ilvl="2" w:tplc="06066232" w:tentative="1">
      <w:start w:val="1"/>
      <w:numFmt w:val="bullet"/>
      <w:lvlText w:val=""/>
      <w:lvlJc w:val="left"/>
      <w:pPr>
        <w:ind w:left="2160" w:hanging="360"/>
      </w:pPr>
      <w:rPr>
        <w:rFonts w:ascii="Wingdings" w:hAnsi="Wingdings" w:hint="default"/>
      </w:rPr>
    </w:lvl>
    <w:lvl w:ilvl="3" w:tplc="9C90DC6C" w:tentative="1">
      <w:start w:val="1"/>
      <w:numFmt w:val="bullet"/>
      <w:lvlText w:val=""/>
      <w:lvlJc w:val="left"/>
      <w:pPr>
        <w:ind w:left="2880" w:hanging="360"/>
      </w:pPr>
      <w:rPr>
        <w:rFonts w:ascii="Symbol" w:hAnsi="Symbol" w:hint="default"/>
      </w:rPr>
    </w:lvl>
    <w:lvl w:ilvl="4" w:tplc="DFDC8DE8" w:tentative="1">
      <w:start w:val="1"/>
      <w:numFmt w:val="bullet"/>
      <w:lvlText w:val="o"/>
      <w:lvlJc w:val="left"/>
      <w:pPr>
        <w:ind w:left="3600" w:hanging="360"/>
      </w:pPr>
      <w:rPr>
        <w:rFonts w:ascii="Courier New" w:hAnsi="Courier New" w:cs="Courier New" w:hint="default"/>
      </w:rPr>
    </w:lvl>
    <w:lvl w:ilvl="5" w:tplc="A1EED202" w:tentative="1">
      <w:start w:val="1"/>
      <w:numFmt w:val="bullet"/>
      <w:lvlText w:val=""/>
      <w:lvlJc w:val="left"/>
      <w:pPr>
        <w:ind w:left="4320" w:hanging="360"/>
      </w:pPr>
      <w:rPr>
        <w:rFonts w:ascii="Wingdings" w:hAnsi="Wingdings" w:hint="default"/>
      </w:rPr>
    </w:lvl>
    <w:lvl w:ilvl="6" w:tplc="38F6BF7A" w:tentative="1">
      <w:start w:val="1"/>
      <w:numFmt w:val="bullet"/>
      <w:lvlText w:val=""/>
      <w:lvlJc w:val="left"/>
      <w:pPr>
        <w:ind w:left="5040" w:hanging="360"/>
      </w:pPr>
      <w:rPr>
        <w:rFonts w:ascii="Symbol" w:hAnsi="Symbol" w:hint="default"/>
      </w:rPr>
    </w:lvl>
    <w:lvl w:ilvl="7" w:tplc="3F283E1C" w:tentative="1">
      <w:start w:val="1"/>
      <w:numFmt w:val="bullet"/>
      <w:lvlText w:val="o"/>
      <w:lvlJc w:val="left"/>
      <w:pPr>
        <w:ind w:left="5760" w:hanging="360"/>
      </w:pPr>
      <w:rPr>
        <w:rFonts w:ascii="Courier New" w:hAnsi="Courier New" w:cs="Courier New" w:hint="default"/>
      </w:rPr>
    </w:lvl>
    <w:lvl w:ilvl="8" w:tplc="3B68728E" w:tentative="1">
      <w:start w:val="1"/>
      <w:numFmt w:val="bullet"/>
      <w:lvlText w:val=""/>
      <w:lvlJc w:val="left"/>
      <w:pPr>
        <w:ind w:left="6480" w:hanging="360"/>
      </w:pPr>
      <w:rPr>
        <w:rFonts w:ascii="Wingdings" w:hAnsi="Wingdings" w:hint="default"/>
      </w:rPr>
    </w:lvl>
  </w:abstractNum>
  <w:abstractNum w:abstractNumId="36" w15:restartNumberingAfterBreak="0">
    <w:nsid w:val="5DAF3B0D"/>
    <w:multiLevelType w:val="hybridMultilevel"/>
    <w:tmpl w:val="2BFCD670"/>
    <w:lvl w:ilvl="0" w:tplc="B3CAF592">
      <w:start w:val="1"/>
      <w:numFmt w:val="bullet"/>
      <w:lvlText w:val=""/>
      <w:lvlJc w:val="left"/>
      <w:pPr>
        <w:ind w:left="720" w:hanging="360"/>
      </w:pPr>
      <w:rPr>
        <w:rFonts w:ascii="Symbol" w:hAnsi="Symbol" w:hint="default"/>
      </w:rPr>
    </w:lvl>
    <w:lvl w:ilvl="1" w:tplc="8C3C5BCA" w:tentative="1">
      <w:start w:val="1"/>
      <w:numFmt w:val="bullet"/>
      <w:lvlText w:val="o"/>
      <w:lvlJc w:val="left"/>
      <w:pPr>
        <w:ind w:left="1440" w:hanging="360"/>
      </w:pPr>
      <w:rPr>
        <w:rFonts w:ascii="Courier New" w:hAnsi="Courier New" w:cs="Courier New" w:hint="default"/>
      </w:rPr>
    </w:lvl>
    <w:lvl w:ilvl="2" w:tplc="A686DEDC" w:tentative="1">
      <w:start w:val="1"/>
      <w:numFmt w:val="bullet"/>
      <w:lvlText w:val=""/>
      <w:lvlJc w:val="left"/>
      <w:pPr>
        <w:ind w:left="2160" w:hanging="360"/>
      </w:pPr>
      <w:rPr>
        <w:rFonts w:ascii="Wingdings" w:hAnsi="Wingdings" w:hint="default"/>
      </w:rPr>
    </w:lvl>
    <w:lvl w:ilvl="3" w:tplc="38D6F95E" w:tentative="1">
      <w:start w:val="1"/>
      <w:numFmt w:val="bullet"/>
      <w:lvlText w:val=""/>
      <w:lvlJc w:val="left"/>
      <w:pPr>
        <w:ind w:left="2880" w:hanging="360"/>
      </w:pPr>
      <w:rPr>
        <w:rFonts w:ascii="Symbol" w:hAnsi="Symbol" w:hint="default"/>
      </w:rPr>
    </w:lvl>
    <w:lvl w:ilvl="4" w:tplc="0C821FB4" w:tentative="1">
      <w:start w:val="1"/>
      <w:numFmt w:val="bullet"/>
      <w:lvlText w:val="o"/>
      <w:lvlJc w:val="left"/>
      <w:pPr>
        <w:ind w:left="3600" w:hanging="360"/>
      </w:pPr>
      <w:rPr>
        <w:rFonts w:ascii="Courier New" w:hAnsi="Courier New" w:cs="Courier New" w:hint="default"/>
      </w:rPr>
    </w:lvl>
    <w:lvl w:ilvl="5" w:tplc="B0CAEBA0" w:tentative="1">
      <w:start w:val="1"/>
      <w:numFmt w:val="bullet"/>
      <w:lvlText w:val=""/>
      <w:lvlJc w:val="left"/>
      <w:pPr>
        <w:ind w:left="4320" w:hanging="360"/>
      </w:pPr>
      <w:rPr>
        <w:rFonts w:ascii="Wingdings" w:hAnsi="Wingdings" w:hint="default"/>
      </w:rPr>
    </w:lvl>
    <w:lvl w:ilvl="6" w:tplc="F08A7F86" w:tentative="1">
      <w:start w:val="1"/>
      <w:numFmt w:val="bullet"/>
      <w:lvlText w:val=""/>
      <w:lvlJc w:val="left"/>
      <w:pPr>
        <w:ind w:left="5040" w:hanging="360"/>
      </w:pPr>
      <w:rPr>
        <w:rFonts w:ascii="Symbol" w:hAnsi="Symbol" w:hint="default"/>
      </w:rPr>
    </w:lvl>
    <w:lvl w:ilvl="7" w:tplc="9A041024" w:tentative="1">
      <w:start w:val="1"/>
      <w:numFmt w:val="bullet"/>
      <w:lvlText w:val="o"/>
      <w:lvlJc w:val="left"/>
      <w:pPr>
        <w:ind w:left="5760" w:hanging="360"/>
      </w:pPr>
      <w:rPr>
        <w:rFonts w:ascii="Courier New" w:hAnsi="Courier New" w:cs="Courier New" w:hint="default"/>
      </w:rPr>
    </w:lvl>
    <w:lvl w:ilvl="8" w:tplc="7F16F20A"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299C9422"/>
    <w:lvl w:ilvl="0" w:tplc="9CA27020">
      <w:start w:val="1"/>
      <w:numFmt w:val="bullet"/>
      <w:lvlText w:val=""/>
      <w:lvlJc w:val="left"/>
      <w:pPr>
        <w:ind w:left="1080" w:hanging="360"/>
      </w:pPr>
      <w:rPr>
        <w:rFonts w:ascii="Symbol" w:hAnsi="Symbol" w:hint="default"/>
      </w:rPr>
    </w:lvl>
    <w:lvl w:ilvl="1" w:tplc="070CBD7E" w:tentative="1">
      <w:start w:val="1"/>
      <w:numFmt w:val="bullet"/>
      <w:lvlText w:val="o"/>
      <w:lvlJc w:val="left"/>
      <w:pPr>
        <w:ind w:left="1800" w:hanging="360"/>
      </w:pPr>
      <w:rPr>
        <w:rFonts w:ascii="Courier New" w:hAnsi="Courier New" w:cs="Courier New" w:hint="default"/>
      </w:rPr>
    </w:lvl>
    <w:lvl w:ilvl="2" w:tplc="25905C4C" w:tentative="1">
      <w:start w:val="1"/>
      <w:numFmt w:val="bullet"/>
      <w:lvlText w:val=""/>
      <w:lvlJc w:val="left"/>
      <w:pPr>
        <w:ind w:left="2520" w:hanging="360"/>
      </w:pPr>
      <w:rPr>
        <w:rFonts w:ascii="Wingdings" w:hAnsi="Wingdings" w:hint="default"/>
      </w:rPr>
    </w:lvl>
    <w:lvl w:ilvl="3" w:tplc="2222CF82" w:tentative="1">
      <w:start w:val="1"/>
      <w:numFmt w:val="bullet"/>
      <w:lvlText w:val=""/>
      <w:lvlJc w:val="left"/>
      <w:pPr>
        <w:ind w:left="3240" w:hanging="360"/>
      </w:pPr>
      <w:rPr>
        <w:rFonts w:ascii="Symbol" w:hAnsi="Symbol" w:hint="default"/>
      </w:rPr>
    </w:lvl>
    <w:lvl w:ilvl="4" w:tplc="52AABD60" w:tentative="1">
      <w:start w:val="1"/>
      <w:numFmt w:val="bullet"/>
      <w:lvlText w:val="o"/>
      <w:lvlJc w:val="left"/>
      <w:pPr>
        <w:ind w:left="3960" w:hanging="360"/>
      </w:pPr>
      <w:rPr>
        <w:rFonts w:ascii="Courier New" w:hAnsi="Courier New" w:cs="Courier New" w:hint="default"/>
      </w:rPr>
    </w:lvl>
    <w:lvl w:ilvl="5" w:tplc="B410390E" w:tentative="1">
      <w:start w:val="1"/>
      <w:numFmt w:val="bullet"/>
      <w:lvlText w:val=""/>
      <w:lvlJc w:val="left"/>
      <w:pPr>
        <w:ind w:left="4680" w:hanging="360"/>
      </w:pPr>
      <w:rPr>
        <w:rFonts w:ascii="Wingdings" w:hAnsi="Wingdings" w:hint="default"/>
      </w:rPr>
    </w:lvl>
    <w:lvl w:ilvl="6" w:tplc="505AE6D4" w:tentative="1">
      <w:start w:val="1"/>
      <w:numFmt w:val="bullet"/>
      <w:lvlText w:val=""/>
      <w:lvlJc w:val="left"/>
      <w:pPr>
        <w:ind w:left="5400" w:hanging="360"/>
      </w:pPr>
      <w:rPr>
        <w:rFonts w:ascii="Symbol" w:hAnsi="Symbol" w:hint="default"/>
      </w:rPr>
    </w:lvl>
    <w:lvl w:ilvl="7" w:tplc="E5162670" w:tentative="1">
      <w:start w:val="1"/>
      <w:numFmt w:val="bullet"/>
      <w:lvlText w:val="o"/>
      <w:lvlJc w:val="left"/>
      <w:pPr>
        <w:ind w:left="6120" w:hanging="360"/>
      </w:pPr>
      <w:rPr>
        <w:rFonts w:ascii="Courier New" w:hAnsi="Courier New" w:cs="Courier New" w:hint="default"/>
      </w:rPr>
    </w:lvl>
    <w:lvl w:ilvl="8" w:tplc="F15268AC" w:tentative="1">
      <w:start w:val="1"/>
      <w:numFmt w:val="bullet"/>
      <w:lvlText w:val=""/>
      <w:lvlJc w:val="left"/>
      <w:pPr>
        <w:ind w:left="6840" w:hanging="360"/>
      </w:pPr>
      <w:rPr>
        <w:rFonts w:ascii="Wingdings" w:hAnsi="Wingdings" w:hint="default"/>
      </w:rPr>
    </w:lvl>
  </w:abstractNum>
  <w:abstractNum w:abstractNumId="38" w15:restartNumberingAfterBreak="0">
    <w:nsid w:val="629709D4"/>
    <w:multiLevelType w:val="multilevel"/>
    <w:tmpl w:val="67D6D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2E2AD1"/>
    <w:multiLevelType w:val="multilevel"/>
    <w:tmpl w:val="B34CFEA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03B4A02"/>
    <w:multiLevelType w:val="hybridMultilevel"/>
    <w:tmpl w:val="0ABC4C44"/>
    <w:lvl w:ilvl="0" w:tplc="C908E53A">
      <w:start w:val="1"/>
      <w:numFmt w:val="bullet"/>
      <w:lvlText w:val=""/>
      <w:lvlJc w:val="left"/>
      <w:pPr>
        <w:ind w:left="1080" w:hanging="360"/>
      </w:pPr>
      <w:rPr>
        <w:rFonts w:ascii="Symbol" w:hAnsi="Symbol" w:hint="default"/>
      </w:rPr>
    </w:lvl>
    <w:lvl w:ilvl="1" w:tplc="86028D26" w:tentative="1">
      <w:start w:val="1"/>
      <w:numFmt w:val="bullet"/>
      <w:lvlText w:val="o"/>
      <w:lvlJc w:val="left"/>
      <w:pPr>
        <w:ind w:left="1800" w:hanging="360"/>
      </w:pPr>
      <w:rPr>
        <w:rFonts w:ascii="Courier New" w:hAnsi="Courier New" w:cs="Courier New" w:hint="default"/>
      </w:rPr>
    </w:lvl>
    <w:lvl w:ilvl="2" w:tplc="78944CB8" w:tentative="1">
      <w:start w:val="1"/>
      <w:numFmt w:val="bullet"/>
      <w:lvlText w:val=""/>
      <w:lvlJc w:val="left"/>
      <w:pPr>
        <w:ind w:left="2520" w:hanging="360"/>
      </w:pPr>
      <w:rPr>
        <w:rFonts w:ascii="Wingdings" w:hAnsi="Wingdings" w:hint="default"/>
      </w:rPr>
    </w:lvl>
    <w:lvl w:ilvl="3" w:tplc="A248330E" w:tentative="1">
      <w:start w:val="1"/>
      <w:numFmt w:val="bullet"/>
      <w:lvlText w:val=""/>
      <w:lvlJc w:val="left"/>
      <w:pPr>
        <w:ind w:left="3240" w:hanging="360"/>
      </w:pPr>
      <w:rPr>
        <w:rFonts w:ascii="Symbol" w:hAnsi="Symbol" w:hint="default"/>
      </w:rPr>
    </w:lvl>
    <w:lvl w:ilvl="4" w:tplc="0BF897FA" w:tentative="1">
      <w:start w:val="1"/>
      <w:numFmt w:val="bullet"/>
      <w:lvlText w:val="o"/>
      <w:lvlJc w:val="left"/>
      <w:pPr>
        <w:ind w:left="3960" w:hanging="360"/>
      </w:pPr>
      <w:rPr>
        <w:rFonts w:ascii="Courier New" w:hAnsi="Courier New" w:cs="Courier New" w:hint="default"/>
      </w:rPr>
    </w:lvl>
    <w:lvl w:ilvl="5" w:tplc="E4A42366" w:tentative="1">
      <w:start w:val="1"/>
      <w:numFmt w:val="bullet"/>
      <w:lvlText w:val=""/>
      <w:lvlJc w:val="left"/>
      <w:pPr>
        <w:ind w:left="4680" w:hanging="360"/>
      </w:pPr>
      <w:rPr>
        <w:rFonts w:ascii="Wingdings" w:hAnsi="Wingdings" w:hint="default"/>
      </w:rPr>
    </w:lvl>
    <w:lvl w:ilvl="6" w:tplc="78B29F9E" w:tentative="1">
      <w:start w:val="1"/>
      <w:numFmt w:val="bullet"/>
      <w:lvlText w:val=""/>
      <w:lvlJc w:val="left"/>
      <w:pPr>
        <w:ind w:left="5400" w:hanging="360"/>
      </w:pPr>
      <w:rPr>
        <w:rFonts w:ascii="Symbol" w:hAnsi="Symbol" w:hint="default"/>
      </w:rPr>
    </w:lvl>
    <w:lvl w:ilvl="7" w:tplc="182C926C" w:tentative="1">
      <w:start w:val="1"/>
      <w:numFmt w:val="bullet"/>
      <w:lvlText w:val="o"/>
      <w:lvlJc w:val="left"/>
      <w:pPr>
        <w:ind w:left="6120" w:hanging="360"/>
      </w:pPr>
      <w:rPr>
        <w:rFonts w:ascii="Courier New" w:hAnsi="Courier New" w:cs="Courier New" w:hint="default"/>
      </w:rPr>
    </w:lvl>
    <w:lvl w:ilvl="8" w:tplc="B0CE5E92" w:tentative="1">
      <w:start w:val="1"/>
      <w:numFmt w:val="bullet"/>
      <w:lvlText w:val=""/>
      <w:lvlJc w:val="left"/>
      <w:pPr>
        <w:ind w:left="6840" w:hanging="360"/>
      </w:pPr>
      <w:rPr>
        <w:rFonts w:ascii="Wingdings" w:hAnsi="Wingdings" w:hint="default"/>
      </w:rPr>
    </w:lvl>
  </w:abstractNum>
  <w:abstractNum w:abstractNumId="41" w15:restartNumberingAfterBreak="0">
    <w:nsid w:val="71162045"/>
    <w:multiLevelType w:val="multilevel"/>
    <w:tmpl w:val="4B683BD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3195DC7"/>
    <w:multiLevelType w:val="hybridMultilevel"/>
    <w:tmpl w:val="BA40C262"/>
    <w:lvl w:ilvl="0" w:tplc="FE8A88D2">
      <w:start w:val="1"/>
      <w:numFmt w:val="bullet"/>
      <w:lvlText w:val=""/>
      <w:lvlJc w:val="left"/>
      <w:pPr>
        <w:ind w:left="360" w:hanging="360"/>
      </w:pPr>
      <w:rPr>
        <w:rFonts w:ascii="Symbol" w:hAnsi="Symbol" w:hint="default"/>
      </w:rPr>
    </w:lvl>
    <w:lvl w:ilvl="1" w:tplc="4222A8A2">
      <w:start w:val="1"/>
      <w:numFmt w:val="bullet"/>
      <w:lvlText w:val="o"/>
      <w:lvlJc w:val="left"/>
      <w:pPr>
        <w:ind w:left="1080" w:hanging="360"/>
      </w:pPr>
      <w:rPr>
        <w:rFonts w:ascii="Courier New" w:hAnsi="Courier New" w:cs="Courier New" w:hint="default"/>
      </w:rPr>
    </w:lvl>
    <w:lvl w:ilvl="2" w:tplc="ECA0335E" w:tentative="1">
      <w:start w:val="1"/>
      <w:numFmt w:val="bullet"/>
      <w:lvlText w:val=""/>
      <w:lvlJc w:val="left"/>
      <w:pPr>
        <w:ind w:left="1800" w:hanging="360"/>
      </w:pPr>
      <w:rPr>
        <w:rFonts w:ascii="Wingdings" w:hAnsi="Wingdings" w:hint="default"/>
      </w:rPr>
    </w:lvl>
    <w:lvl w:ilvl="3" w:tplc="FDCAF3CA" w:tentative="1">
      <w:start w:val="1"/>
      <w:numFmt w:val="bullet"/>
      <w:lvlText w:val=""/>
      <w:lvlJc w:val="left"/>
      <w:pPr>
        <w:ind w:left="2520" w:hanging="360"/>
      </w:pPr>
      <w:rPr>
        <w:rFonts w:ascii="Symbol" w:hAnsi="Symbol" w:hint="default"/>
      </w:rPr>
    </w:lvl>
    <w:lvl w:ilvl="4" w:tplc="29A2AD96" w:tentative="1">
      <w:start w:val="1"/>
      <w:numFmt w:val="bullet"/>
      <w:lvlText w:val="o"/>
      <w:lvlJc w:val="left"/>
      <w:pPr>
        <w:ind w:left="3240" w:hanging="360"/>
      </w:pPr>
      <w:rPr>
        <w:rFonts w:ascii="Courier New" w:hAnsi="Courier New" w:cs="Courier New" w:hint="default"/>
      </w:rPr>
    </w:lvl>
    <w:lvl w:ilvl="5" w:tplc="DDA22E6A" w:tentative="1">
      <w:start w:val="1"/>
      <w:numFmt w:val="bullet"/>
      <w:lvlText w:val=""/>
      <w:lvlJc w:val="left"/>
      <w:pPr>
        <w:ind w:left="3960" w:hanging="360"/>
      </w:pPr>
      <w:rPr>
        <w:rFonts w:ascii="Wingdings" w:hAnsi="Wingdings" w:hint="default"/>
      </w:rPr>
    </w:lvl>
    <w:lvl w:ilvl="6" w:tplc="E9F042AC" w:tentative="1">
      <w:start w:val="1"/>
      <w:numFmt w:val="bullet"/>
      <w:lvlText w:val=""/>
      <w:lvlJc w:val="left"/>
      <w:pPr>
        <w:ind w:left="4680" w:hanging="360"/>
      </w:pPr>
      <w:rPr>
        <w:rFonts w:ascii="Symbol" w:hAnsi="Symbol" w:hint="default"/>
      </w:rPr>
    </w:lvl>
    <w:lvl w:ilvl="7" w:tplc="3432CAD6" w:tentative="1">
      <w:start w:val="1"/>
      <w:numFmt w:val="bullet"/>
      <w:lvlText w:val="o"/>
      <w:lvlJc w:val="left"/>
      <w:pPr>
        <w:ind w:left="5400" w:hanging="360"/>
      </w:pPr>
      <w:rPr>
        <w:rFonts w:ascii="Courier New" w:hAnsi="Courier New" w:cs="Courier New" w:hint="default"/>
      </w:rPr>
    </w:lvl>
    <w:lvl w:ilvl="8" w:tplc="0BBEE15A" w:tentative="1">
      <w:start w:val="1"/>
      <w:numFmt w:val="bullet"/>
      <w:lvlText w:val=""/>
      <w:lvlJc w:val="left"/>
      <w:pPr>
        <w:ind w:left="6120" w:hanging="360"/>
      </w:pPr>
      <w:rPr>
        <w:rFonts w:ascii="Wingdings" w:hAnsi="Wingdings" w:hint="default"/>
      </w:rPr>
    </w:lvl>
  </w:abstractNum>
  <w:abstractNum w:abstractNumId="43" w15:restartNumberingAfterBreak="0">
    <w:nsid w:val="736D6007"/>
    <w:multiLevelType w:val="hybridMultilevel"/>
    <w:tmpl w:val="7F14B6EA"/>
    <w:lvl w:ilvl="0" w:tplc="F19228A4">
      <w:start w:val="1"/>
      <w:numFmt w:val="bullet"/>
      <w:lvlText w:val=""/>
      <w:lvlJc w:val="left"/>
      <w:pPr>
        <w:ind w:left="1440" w:hanging="360"/>
      </w:pPr>
      <w:rPr>
        <w:rFonts w:ascii="Wingdings" w:hAnsi="Wingdings" w:hint="default"/>
      </w:rPr>
    </w:lvl>
    <w:lvl w:ilvl="1" w:tplc="971A59FA" w:tentative="1">
      <w:start w:val="1"/>
      <w:numFmt w:val="bullet"/>
      <w:lvlText w:val="o"/>
      <w:lvlJc w:val="left"/>
      <w:pPr>
        <w:ind w:left="2160" w:hanging="360"/>
      </w:pPr>
      <w:rPr>
        <w:rFonts w:ascii="Courier New" w:hAnsi="Courier New" w:cs="Courier New" w:hint="default"/>
      </w:rPr>
    </w:lvl>
    <w:lvl w:ilvl="2" w:tplc="5C94F2DA" w:tentative="1">
      <w:start w:val="1"/>
      <w:numFmt w:val="bullet"/>
      <w:lvlText w:val=""/>
      <w:lvlJc w:val="left"/>
      <w:pPr>
        <w:ind w:left="2880" w:hanging="360"/>
      </w:pPr>
      <w:rPr>
        <w:rFonts w:ascii="Wingdings" w:hAnsi="Wingdings" w:hint="default"/>
      </w:rPr>
    </w:lvl>
    <w:lvl w:ilvl="3" w:tplc="21B0E29E" w:tentative="1">
      <w:start w:val="1"/>
      <w:numFmt w:val="bullet"/>
      <w:lvlText w:val=""/>
      <w:lvlJc w:val="left"/>
      <w:pPr>
        <w:ind w:left="3600" w:hanging="360"/>
      </w:pPr>
      <w:rPr>
        <w:rFonts w:ascii="Symbol" w:hAnsi="Symbol" w:hint="default"/>
      </w:rPr>
    </w:lvl>
    <w:lvl w:ilvl="4" w:tplc="5EAE90F2" w:tentative="1">
      <w:start w:val="1"/>
      <w:numFmt w:val="bullet"/>
      <w:lvlText w:val="o"/>
      <w:lvlJc w:val="left"/>
      <w:pPr>
        <w:ind w:left="4320" w:hanging="360"/>
      </w:pPr>
      <w:rPr>
        <w:rFonts w:ascii="Courier New" w:hAnsi="Courier New" w:cs="Courier New" w:hint="default"/>
      </w:rPr>
    </w:lvl>
    <w:lvl w:ilvl="5" w:tplc="09648CB4" w:tentative="1">
      <w:start w:val="1"/>
      <w:numFmt w:val="bullet"/>
      <w:lvlText w:val=""/>
      <w:lvlJc w:val="left"/>
      <w:pPr>
        <w:ind w:left="5040" w:hanging="360"/>
      </w:pPr>
      <w:rPr>
        <w:rFonts w:ascii="Wingdings" w:hAnsi="Wingdings" w:hint="default"/>
      </w:rPr>
    </w:lvl>
    <w:lvl w:ilvl="6" w:tplc="5712E5A2" w:tentative="1">
      <w:start w:val="1"/>
      <w:numFmt w:val="bullet"/>
      <w:lvlText w:val=""/>
      <w:lvlJc w:val="left"/>
      <w:pPr>
        <w:ind w:left="5760" w:hanging="360"/>
      </w:pPr>
      <w:rPr>
        <w:rFonts w:ascii="Symbol" w:hAnsi="Symbol" w:hint="default"/>
      </w:rPr>
    </w:lvl>
    <w:lvl w:ilvl="7" w:tplc="FB06CF36" w:tentative="1">
      <w:start w:val="1"/>
      <w:numFmt w:val="bullet"/>
      <w:lvlText w:val="o"/>
      <w:lvlJc w:val="left"/>
      <w:pPr>
        <w:ind w:left="6480" w:hanging="360"/>
      </w:pPr>
      <w:rPr>
        <w:rFonts w:ascii="Courier New" w:hAnsi="Courier New" w:cs="Courier New" w:hint="default"/>
      </w:rPr>
    </w:lvl>
    <w:lvl w:ilvl="8" w:tplc="E6803AC2" w:tentative="1">
      <w:start w:val="1"/>
      <w:numFmt w:val="bullet"/>
      <w:lvlText w:val=""/>
      <w:lvlJc w:val="left"/>
      <w:pPr>
        <w:ind w:left="7200" w:hanging="360"/>
      </w:pPr>
      <w:rPr>
        <w:rFonts w:ascii="Wingdings" w:hAnsi="Wingdings" w:hint="default"/>
      </w:rPr>
    </w:lvl>
  </w:abstractNum>
  <w:abstractNum w:abstractNumId="44" w15:restartNumberingAfterBreak="0">
    <w:nsid w:val="74FC2BA7"/>
    <w:multiLevelType w:val="hybridMultilevel"/>
    <w:tmpl w:val="A77E2652"/>
    <w:lvl w:ilvl="0" w:tplc="6DA847F0">
      <w:start w:val="1"/>
      <w:numFmt w:val="bullet"/>
      <w:lvlText w:val=""/>
      <w:lvlJc w:val="left"/>
      <w:pPr>
        <w:ind w:left="720" w:hanging="360"/>
      </w:pPr>
      <w:rPr>
        <w:rFonts w:ascii="Symbol" w:hAnsi="Symbol" w:hint="default"/>
      </w:rPr>
    </w:lvl>
    <w:lvl w:ilvl="1" w:tplc="33442D5E" w:tentative="1">
      <w:start w:val="1"/>
      <w:numFmt w:val="bullet"/>
      <w:lvlText w:val="o"/>
      <w:lvlJc w:val="left"/>
      <w:pPr>
        <w:ind w:left="1440" w:hanging="360"/>
      </w:pPr>
      <w:rPr>
        <w:rFonts w:ascii="Courier New" w:hAnsi="Courier New" w:cs="Courier New" w:hint="default"/>
      </w:rPr>
    </w:lvl>
    <w:lvl w:ilvl="2" w:tplc="D6AC2826" w:tentative="1">
      <w:start w:val="1"/>
      <w:numFmt w:val="bullet"/>
      <w:lvlText w:val=""/>
      <w:lvlJc w:val="left"/>
      <w:pPr>
        <w:ind w:left="2160" w:hanging="360"/>
      </w:pPr>
      <w:rPr>
        <w:rFonts w:ascii="Wingdings" w:hAnsi="Wingdings" w:hint="default"/>
      </w:rPr>
    </w:lvl>
    <w:lvl w:ilvl="3" w:tplc="83388D1E" w:tentative="1">
      <w:start w:val="1"/>
      <w:numFmt w:val="bullet"/>
      <w:lvlText w:val=""/>
      <w:lvlJc w:val="left"/>
      <w:pPr>
        <w:ind w:left="2880" w:hanging="360"/>
      </w:pPr>
      <w:rPr>
        <w:rFonts w:ascii="Symbol" w:hAnsi="Symbol" w:hint="default"/>
      </w:rPr>
    </w:lvl>
    <w:lvl w:ilvl="4" w:tplc="58A63582" w:tentative="1">
      <w:start w:val="1"/>
      <w:numFmt w:val="bullet"/>
      <w:lvlText w:val="o"/>
      <w:lvlJc w:val="left"/>
      <w:pPr>
        <w:ind w:left="3600" w:hanging="360"/>
      </w:pPr>
      <w:rPr>
        <w:rFonts w:ascii="Courier New" w:hAnsi="Courier New" w:cs="Courier New" w:hint="default"/>
      </w:rPr>
    </w:lvl>
    <w:lvl w:ilvl="5" w:tplc="12A45F86" w:tentative="1">
      <w:start w:val="1"/>
      <w:numFmt w:val="bullet"/>
      <w:lvlText w:val=""/>
      <w:lvlJc w:val="left"/>
      <w:pPr>
        <w:ind w:left="4320" w:hanging="360"/>
      </w:pPr>
      <w:rPr>
        <w:rFonts w:ascii="Wingdings" w:hAnsi="Wingdings" w:hint="default"/>
      </w:rPr>
    </w:lvl>
    <w:lvl w:ilvl="6" w:tplc="FE163E68" w:tentative="1">
      <w:start w:val="1"/>
      <w:numFmt w:val="bullet"/>
      <w:lvlText w:val=""/>
      <w:lvlJc w:val="left"/>
      <w:pPr>
        <w:ind w:left="5040" w:hanging="360"/>
      </w:pPr>
      <w:rPr>
        <w:rFonts w:ascii="Symbol" w:hAnsi="Symbol" w:hint="default"/>
      </w:rPr>
    </w:lvl>
    <w:lvl w:ilvl="7" w:tplc="94CCD9A6" w:tentative="1">
      <w:start w:val="1"/>
      <w:numFmt w:val="bullet"/>
      <w:lvlText w:val="o"/>
      <w:lvlJc w:val="left"/>
      <w:pPr>
        <w:ind w:left="5760" w:hanging="360"/>
      </w:pPr>
      <w:rPr>
        <w:rFonts w:ascii="Courier New" w:hAnsi="Courier New" w:cs="Courier New" w:hint="default"/>
      </w:rPr>
    </w:lvl>
    <w:lvl w:ilvl="8" w:tplc="49129900" w:tentative="1">
      <w:start w:val="1"/>
      <w:numFmt w:val="bullet"/>
      <w:lvlText w:val=""/>
      <w:lvlJc w:val="left"/>
      <w:pPr>
        <w:ind w:left="6480" w:hanging="360"/>
      </w:pPr>
      <w:rPr>
        <w:rFonts w:ascii="Wingdings" w:hAnsi="Wingdings" w:hint="default"/>
      </w:rPr>
    </w:lvl>
  </w:abstractNum>
  <w:abstractNum w:abstractNumId="45" w15:restartNumberingAfterBreak="0">
    <w:nsid w:val="7DA31753"/>
    <w:multiLevelType w:val="hybridMultilevel"/>
    <w:tmpl w:val="F3F47564"/>
    <w:lvl w:ilvl="0" w:tplc="C0646B72">
      <w:start w:val="1"/>
      <w:numFmt w:val="bullet"/>
      <w:lvlText w:val=""/>
      <w:lvlJc w:val="left"/>
      <w:pPr>
        <w:ind w:left="720" w:hanging="360"/>
      </w:pPr>
      <w:rPr>
        <w:rFonts w:ascii="Symbol" w:hAnsi="Symbol" w:hint="default"/>
      </w:rPr>
    </w:lvl>
    <w:lvl w:ilvl="1" w:tplc="508A0E52" w:tentative="1">
      <w:start w:val="1"/>
      <w:numFmt w:val="bullet"/>
      <w:lvlText w:val="o"/>
      <w:lvlJc w:val="left"/>
      <w:pPr>
        <w:ind w:left="1440" w:hanging="360"/>
      </w:pPr>
      <w:rPr>
        <w:rFonts w:ascii="Courier New" w:hAnsi="Courier New" w:cs="Courier New" w:hint="default"/>
      </w:rPr>
    </w:lvl>
    <w:lvl w:ilvl="2" w:tplc="BAD8A7B0" w:tentative="1">
      <w:start w:val="1"/>
      <w:numFmt w:val="bullet"/>
      <w:lvlText w:val=""/>
      <w:lvlJc w:val="left"/>
      <w:pPr>
        <w:ind w:left="2160" w:hanging="360"/>
      </w:pPr>
      <w:rPr>
        <w:rFonts w:ascii="Wingdings" w:hAnsi="Wingdings" w:hint="default"/>
      </w:rPr>
    </w:lvl>
    <w:lvl w:ilvl="3" w:tplc="AA8C6354" w:tentative="1">
      <w:start w:val="1"/>
      <w:numFmt w:val="bullet"/>
      <w:lvlText w:val=""/>
      <w:lvlJc w:val="left"/>
      <w:pPr>
        <w:ind w:left="2880" w:hanging="360"/>
      </w:pPr>
      <w:rPr>
        <w:rFonts w:ascii="Symbol" w:hAnsi="Symbol" w:hint="default"/>
      </w:rPr>
    </w:lvl>
    <w:lvl w:ilvl="4" w:tplc="0826FC70" w:tentative="1">
      <w:start w:val="1"/>
      <w:numFmt w:val="bullet"/>
      <w:lvlText w:val="o"/>
      <w:lvlJc w:val="left"/>
      <w:pPr>
        <w:ind w:left="3600" w:hanging="360"/>
      </w:pPr>
      <w:rPr>
        <w:rFonts w:ascii="Courier New" w:hAnsi="Courier New" w:cs="Courier New" w:hint="default"/>
      </w:rPr>
    </w:lvl>
    <w:lvl w:ilvl="5" w:tplc="EEE8DEA4" w:tentative="1">
      <w:start w:val="1"/>
      <w:numFmt w:val="bullet"/>
      <w:lvlText w:val=""/>
      <w:lvlJc w:val="left"/>
      <w:pPr>
        <w:ind w:left="4320" w:hanging="360"/>
      </w:pPr>
      <w:rPr>
        <w:rFonts w:ascii="Wingdings" w:hAnsi="Wingdings" w:hint="default"/>
      </w:rPr>
    </w:lvl>
    <w:lvl w:ilvl="6" w:tplc="D95AE8C4" w:tentative="1">
      <w:start w:val="1"/>
      <w:numFmt w:val="bullet"/>
      <w:lvlText w:val=""/>
      <w:lvlJc w:val="left"/>
      <w:pPr>
        <w:ind w:left="5040" w:hanging="360"/>
      </w:pPr>
      <w:rPr>
        <w:rFonts w:ascii="Symbol" w:hAnsi="Symbol" w:hint="default"/>
      </w:rPr>
    </w:lvl>
    <w:lvl w:ilvl="7" w:tplc="3328EBCE" w:tentative="1">
      <w:start w:val="1"/>
      <w:numFmt w:val="bullet"/>
      <w:lvlText w:val="o"/>
      <w:lvlJc w:val="left"/>
      <w:pPr>
        <w:ind w:left="5760" w:hanging="360"/>
      </w:pPr>
      <w:rPr>
        <w:rFonts w:ascii="Courier New" w:hAnsi="Courier New" w:cs="Courier New" w:hint="default"/>
      </w:rPr>
    </w:lvl>
    <w:lvl w:ilvl="8" w:tplc="C5C8224E" w:tentative="1">
      <w:start w:val="1"/>
      <w:numFmt w:val="bullet"/>
      <w:lvlText w:val=""/>
      <w:lvlJc w:val="left"/>
      <w:pPr>
        <w:ind w:left="6480" w:hanging="360"/>
      </w:pPr>
      <w:rPr>
        <w:rFonts w:ascii="Wingdings" w:hAnsi="Wingdings" w:hint="default"/>
      </w:rPr>
    </w:lvl>
  </w:abstractNum>
  <w:num w:numId="1">
    <w:abstractNumId w:val="17"/>
  </w:num>
  <w:num w:numId="2">
    <w:abstractNumId w:val="42"/>
  </w:num>
  <w:num w:numId="3">
    <w:abstractNumId w:val="24"/>
  </w:num>
  <w:num w:numId="4">
    <w:abstractNumId w:val="25"/>
  </w:num>
  <w:num w:numId="5">
    <w:abstractNumId w:val="21"/>
  </w:num>
  <w:num w:numId="6">
    <w:abstractNumId w:val="20"/>
  </w:num>
  <w:num w:numId="7">
    <w:abstractNumId w:val="29"/>
  </w:num>
  <w:num w:numId="8">
    <w:abstractNumId w:val="38"/>
  </w:num>
  <w:num w:numId="9">
    <w:abstractNumId w:val="8"/>
  </w:num>
  <w:num w:numId="10">
    <w:abstractNumId w:val="41"/>
  </w:num>
  <w:num w:numId="11">
    <w:abstractNumId w:val="37"/>
  </w:num>
  <w:num w:numId="12">
    <w:abstractNumId w:val="39"/>
  </w:num>
  <w:num w:numId="13">
    <w:abstractNumId w:val="6"/>
  </w:num>
  <w:num w:numId="14">
    <w:abstractNumId w:val="12"/>
  </w:num>
  <w:num w:numId="15">
    <w:abstractNumId w:val="19"/>
  </w:num>
  <w:num w:numId="16">
    <w:abstractNumId w:val="3"/>
  </w:num>
  <w:num w:numId="17">
    <w:abstractNumId w:val="40"/>
  </w:num>
  <w:num w:numId="18">
    <w:abstractNumId w:val="0"/>
  </w:num>
  <w:num w:numId="19">
    <w:abstractNumId w:val="26"/>
  </w:num>
  <w:num w:numId="20">
    <w:abstractNumId w:val="30"/>
  </w:num>
  <w:num w:numId="21">
    <w:abstractNumId w:val="33"/>
  </w:num>
  <w:num w:numId="22">
    <w:abstractNumId w:val="7"/>
  </w:num>
  <w:num w:numId="23">
    <w:abstractNumId w:val="36"/>
  </w:num>
  <w:num w:numId="24">
    <w:abstractNumId w:val="43"/>
  </w:num>
  <w:num w:numId="25">
    <w:abstractNumId w:val="35"/>
  </w:num>
  <w:num w:numId="26">
    <w:abstractNumId w:val="14"/>
  </w:num>
  <w:num w:numId="27">
    <w:abstractNumId w:val="32"/>
  </w:num>
  <w:num w:numId="28">
    <w:abstractNumId w:val="18"/>
  </w:num>
  <w:num w:numId="29">
    <w:abstractNumId w:val="5"/>
  </w:num>
  <w:num w:numId="30">
    <w:abstractNumId w:val="31"/>
  </w:num>
  <w:num w:numId="31">
    <w:abstractNumId w:val="1"/>
  </w:num>
  <w:num w:numId="32">
    <w:abstractNumId w:val="11"/>
  </w:num>
  <w:num w:numId="33">
    <w:abstractNumId w:val="23"/>
  </w:num>
  <w:num w:numId="34">
    <w:abstractNumId w:val="45"/>
  </w:num>
  <w:num w:numId="35">
    <w:abstractNumId w:val="9"/>
  </w:num>
  <w:num w:numId="36">
    <w:abstractNumId w:val="15"/>
  </w:num>
  <w:num w:numId="37">
    <w:abstractNumId w:val="2"/>
  </w:num>
  <w:num w:numId="38">
    <w:abstractNumId w:val="16"/>
  </w:num>
  <w:num w:numId="39">
    <w:abstractNumId w:val="22"/>
  </w:num>
  <w:num w:numId="40">
    <w:abstractNumId w:val="27"/>
  </w:num>
  <w:num w:numId="41">
    <w:abstractNumId w:val="34"/>
  </w:num>
  <w:num w:numId="42">
    <w:abstractNumId w:val="4"/>
  </w:num>
  <w:num w:numId="43">
    <w:abstractNumId w:val="13"/>
  </w:num>
  <w:num w:numId="44">
    <w:abstractNumId w:val="10"/>
  </w:num>
  <w:num w:numId="45">
    <w:abstractNumId w:val="2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bkmBItx4/THiRjri9i0h9kv6b3DymsBQfeIa4IlBRVzWufTvcxp+Fgtm3V7GIKMz/BrblmFIquaiu2q8P3xZqg==" w:salt="8WKcGidwk9tgT0Z6/xjD2A=="/>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0E"/>
    <w:rsid w:val="000A2A02"/>
    <w:rsid w:val="000D4A7A"/>
    <w:rsid w:val="00171B08"/>
    <w:rsid w:val="001833DE"/>
    <w:rsid w:val="001C3045"/>
    <w:rsid w:val="001D1889"/>
    <w:rsid w:val="002F4CFB"/>
    <w:rsid w:val="003741BD"/>
    <w:rsid w:val="003C7CB9"/>
    <w:rsid w:val="0040017F"/>
    <w:rsid w:val="004F7928"/>
    <w:rsid w:val="00500464"/>
    <w:rsid w:val="0051653A"/>
    <w:rsid w:val="005638DE"/>
    <w:rsid w:val="0058200E"/>
    <w:rsid w:val="00595FFE"/>
    <w:rsid w:val="006B03C2"/>
    <w:rsid w:val="00766B4E"/>
    <w:rsid w:val="007B1721"/>
    <w:rsid w:val="007C44A7"/>
    <w:rsid w:val="007D547C"/>
    <w:rsid w:val="00812A1C"/>
    <w:rsid w:val="00835EDC"/>
    <w:rsid w:val="008A4152"/>
    <w:rsid w:val="00900AEC"/>
    <w:rsid w:val="009979B0"/>
    <w:rsid w:val="00A5673A"/>
    <w:rsid w:val="00A95318"/>
    <w:rsid w:val="00AD5C87"/>
    <w:rsid w:val="00AE2BAD"/>
    <w:rsid w:val="00B960CE"/>
    <w:rsid w:val="00C54D33"/>
    <w:rsid w:val="00CA4A7A"/>
    <w:rsid w:val="00CF53BF"/>
    <w:rsid w:val="00D80B32"/>
    <w:rsid w:val="00E978D4"/>
    <w:rsid w:val="00EA22D8"/>
    <w:rsid w:val="00F01415"/>
    <w:rsid w:val="00F4379F"/>
    <w:rsid w:val="00F929E1"/>
    <w:rsid w:val="00FA0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4D719"/>
  <w15:docId w15:val="{BD8516D4-DC23-4112-82A9-5E394593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0E"/>
    <w:pPr>
      <w:bidi/>
      <w:spacing w:after="160" w:line="259" w:lineRule="auto"/>
    </w:pPr>
    <w:rPr>
      <w:rFonts w:eastAsia="Calibri"/>
      <w:sz w:val="22"/>
      <w:szCs w:val="22"/>
      <w:rtl/>
      <w:lang w:val="ar-EG" w:eastAsia="ar-EG" w:bidi="ar-EG"/>
    </w:rPr>
  </w:style>
  <w:style w:type="paragraph" w:styleId="Heading1">
    <w:name w:val="heading 1"/>
    <w:basedOn w:val="Normal"/>
    <w:next w:val="Normal"/>
    <w:link w:val="Heading1Char"/>
    <w:uiPriority w:val="9"/>
    <w:qFormat/>
    <w:rsid w:val="0058200E"/>
    <w:pPr>
      <w:keepNext/>
      <w:keepLines/>
      <w:spacing w:before="240" w:after="0"/>
      <w:outlineLvl w:val="0"/>
    </w:pPr>
    <w:rPr>
      <w:rFonts w:ascii="Verdana" w:eastAsia="Yu Gothic Light" w:hAnsi="Verdana" w:cs="Times New Roman"/>
      <w:b/>
      <w:color w:val="385623"/>
      <w:sz w:val="28"/>
      <w:szCs w:val="32"/>
      <w:u w:val="single"/>
    </w:rPr>
  </w:style>
  <w:style w:type="paragraph" w:styleId="Heading2">
    <w:name w:val="heading 2"/>
    <w:basedOn w:val="Normal"/>
    <w:next w:val="Normal"/>
    <w:link w:val="Heading2Char"/>
    <w:uiPriority w:val="9"/>
    <w:unhideWhenUsed/>
    <w:qFormat/>
    <w:rsid w:val="0058200E"/>
    <w:pPr>
      <w:keepNext/>
      <w:keepLines/>
      <w:spacing w:before="40" w:after="0"/>
      <w:outlineLvl w:val="1"/>
    </w:pPr>
    <w:rPr>
      <w:rFonts w:ascii="Verdana" w:eastAsia="Yu Gothic Light" w:hAnsi="Verdana" w:cs="Times New Roman"/>
      <w:b/>
      <w:color w:val="385623"/>
      <w:sz w:val="24"/>
      <w:szCs w:val="26"/>
    </w:rPr>
  </w:style>
  <w:style w:type="paragraph" w:styleId="Heading3">
    <w:name w:val="heading 3"/>
    <w:basedOn w:val="Normal"/>
    <w:next w:val="Normal"/>
    <w:link w:val="Heading3Char"/>
    <w:uiPriority w:val="9"/>
    <w:unhideWhenUsed/>
    <w:qFormat/>
    <w:rsid w:val="0058200E"/>
    <w:pPr>
      <w:keepNext/>
      <w:keepLines/>
      <w:spacing w:before="40" w:after="0"/>
      <w:outlineLvl w:val="2"/>
    </w:pPr>
    <w:rPr>
      <w:rFonts w:ascii="Verdana" w:eastAsia="Yu Gothic Light" w:hAnsi="Verdana" w:cs="Times New Roman"/>
      <w:b/>
      <w:color w:val="1F3864"/>
      <w:szCs w:val="24"/>
    </w:rPr>
  </w:style>
  <w:style w:type="paragraph" w:styleId="Heading4">
    <w:name w:val="heading 4"/>
    <w:basedOn w:val="Normal"/>
    <w:next w:val="Normal"/>
    <w:link w:val="Heading4Char"/>
    <w:uiPriority w:val="9"/>
    <w:unhideWhenUsed/>
    <w:qFormat/>
    <w:rsid w:val="0058200E"/>
    <w:pPr>
      <w:keepNext/>
      <w:keepLines/>
      <w:spacing w:before="40" w:after="0"/>
      <w:outlineLvl w:val="3"/>
    </w:pPr>
    <w:rPr>
      <w:rFonts w:ascii="Calibri Light" w:eastAsia="Yu Gothic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8200E"/>
    <w:rPr>
      <w:rFonts w:ascii="Verdana" w:eastAsia="Yu Gothic Light" w:hAnsi="Verdana" w:cs="Times New Roman"/>
      <w:b/>
      <w:color w:val="385623"/>
      <w:sz w:val="28"/>
      <w:szCs w:val="32"/>
      <w:u w:val="single"/>
      <w:rtl/>
      <w:lang w:val="ar-EG" w:eastAsia="ar-EG" w:bidi="ar-EG"/>
    </w:rPr>
  </w:style>
  <w:style w:type="character" w:customStyle="1" w:styleId="Heading2Char">
    <w:name w:val="Heading 2 Char"/>
    <w:link w:val="Heading2"/>
    <w:uiPriority w:val="9"/>
    <w:rsid w:val="0058200E"/>
    <w:rPr>
      <w:rFonts w:ascii="Verdana" w:eastAsia="Yu Gothic Light" w:hAnsi="Verdana" w:cs="Times New Roman"/>
      <w:b/>
      <w:color w:val="385623"/>
      <w:sz w:val="24"/>
      <w:szCs w:val="26"/>
      <w:rtl/>
      <w:lang w:val="ar-EG" w:eastAsia="ar-EG" w:bidi="ar-EG"/>
    </w:rPr>
  </w:style>
  <w:style w:type="character" w:customStyle="1" w:styleId="Heading3Char">
    <w:name w:val="Heading 3 Char"/>
    <w:link w:val="Heading3"/>
    <w:uiPriority w:val="9"/>
    <w:rsid w:val="0058200E"/>
    <w:rPr>
      <w:rFonts w:ascii="Verdana" w:eastAsia="Yu Gothic Light" w:hAnsi="Verdana" w:cs="Times New Roman"/>
      <w:b/>
      <w:color w:val="1F3864"/>
      <w:szCs w:val="24"/>
      <w:rtl/>
      <w:lang w:val="ar-EG" w:eastAsia="ar-EG" w:bidi="ar-EG"/>
    </w:rPr>
  </w:style>
  <w:style w:type="character" w:customStyle="1" w:styleId="Heading4Char">
    <w:name w:val="Heading 4 Char"/>
    <w:link w:val="Heading4"/>
    <w:uiPriority w:val="9"/>
    <w:rsid w:val="0058200E"/>
    <w:rPr>
      <w:rFonts w:ascii="Calibri Light" w:eastAsia="Yu Gothic Light" w:hAnsi="Calibri Light" w:cs="Times New Roman"/>
      <w:i/>
      <w:iCs/>
      <w:color w:val="2F5496"/>
      <w:rtl/>
      <w:lang w:val="ar-EG" w:eastAsia="ar-EG" w:bidi="ar-EG"/>
    </w:rPr>
  </w:style>
  <w:style w:type="paragraph" w:styleId="Caption">
    <w:name w:val="caption"/>
    <w:basedOn w:val="Normal"/>
    <w:next w:val="Normal"/>
    <w:uiPriority w:val="35"/>
    <w:unhideWhenUsed/>
    <w:qFormat/>
    <w:rsid w:val="0058200E"/>
    <w:pPr>
      <w:spacing w:after="200" w:line="240" w:lineRule="auto"/>
    </w:pPr>
    <w:rPr>
      <w:i/>
      <w:iCs/>
      <w:color w:val="44546A"/>
      <w:sz w:val="18"/>
      <w:szCs w:val="18"/>
    </w:rPr>
  </w:style>
  <w:style w:type="paragraph" w:styleId="ListParagraph">
    <w:name w:val="List Paragraph"/>
    <w:basedOn w:val="Normal"/>
    <w:uiPriority w:val="34"/>
    <w:qFormat/>
    <w:rsid w:val="0058200E"/>
    <w:pPr>
      <w:ind w:left="720"/>
      <w:contextualSpacing/>
    </w:pPr>
  </w:style>
  <w:style w:type="paragraph" w:styleId="Header">
    <w:name w:val="header"/>
    <w:basedOn w:val="Normal"/>
    <w:link w:val="HeaderChar"/>
    <w:uiPriority w:val="99"/>
    <w:unhideWhenUsed/>
    <w:rsid w:val="0058200E"/>
    <w:pPr>
      <w:tabs>
        <w:tab w:val="center" w:pos="4680"/>
        <w:tab w:val="right" w:pos="9360"/>
      </w:tabs>
      <w:spacing w:after="0" w:line="240" w:lineRule="auto"/>
    </w:pPr>
  </w:style>
  <w:style w:type="character" w:customStyle="1" w:styleId="HeaderChar">
    <w:name w:val="Header Char"/>
    <w:link w:val="Header"/>
    <w:uiPriority w:val="99"/>
    <w:rsid w:val="0058200E"/>
    <w:rPr>
      <w:rFonts w:eastAsia="Calibri"/>
      <w:rtl/>
      <w:lang w:val="ar-EG" w:eastAsia="ar-EG" w:bidi="ar-EG"/>
    </w:rPr>
  </w:style>
  <w:style w:type="paragraph" w:styleId="Footer">
    <w:name w:val="footer"/>
    <w:basedOn w:val="Normal"/>
    <w:link w:val="FooterChar"/>
    <w:uiPriority w:val="99"/>
    <w:unhideWhenUsed/>
    <w:rsid w:val="0058200E"/>
    <w:pPr>
      <w:tabs>
        <w:tab w:val="center" w:pos="4680"/>
        <w:tab w:val="right" w:pos="9360"/>
      </w:tabs>
      <w:spacing w:after="0" w:line="240" w:lineRule="auto"/>
    </w:pPr>
  </w:style>
  <w:style w:type="character" w:customStyle="1" w:styleId="FooterChar">
    <w:name w:val="Footer Char"/>
    <w:link w:val="Footer"/>
    <w:uiPriority w:val="99"/>
    <w:rsid w:val="0058200E"/>
    <w:rPr>
      <w:rFonts w:eastAsia="Calibri"/>
      <w:rtl/>
      <w:lang w:val="ar-EG" w:eastAsia="ar-EG" w:bidi="ar-EG"/>
    </w:rPr>
  </w:style>
  <w:style w:type="paragraph" w:styleId="BalloonText">
    <w:name w:val="Balloon Text"/>
    <w:basedOn w:val="Normal"/>
    <w:link w:val="BalloonTextChar"/>
    <w:uiPriority w:val="99"/>
    <w:semiHidden/>
    <w:unhideWhenUsed/>
    <w:rsid w:val="0058200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8200E"/>
    <w:rPr>
      <w:rFonts w:ascii="Segoe UI" w:eastAsia="Calibri" w:hAnsi="Segoe UI" w:cs="Segoe UI"/>
      <w:sz w:val="18"/>
      <w:szCs w:val="18"/>
      <w:rtl/>
      <w:lang w:val="ar-EG" w:eastAsia="ar-EG" w:bidi="ar-EG"/>
    </w:rPr>
  </w:style>
  <w:style w:type="paragraph" w:customStyle="1" w:styleId="paragraph">
    <w:name w:val="paragraph"/>
    <w:basedOn w:val="Normal"/>
    <w:rsid w:val="005820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200E"/>
  </w:style>
  <w:style w:type="character" w:customStyle="1" w:styleId="normaltextrun">
    <w:name w:val="normaltextrun"/>
    <w:basedOn w:val="DefaultParagraphFont"/>
    <w:rsid w:val="0058200E"/>
  </w:style>
  <w:style w:type="character" w:styleId="LineNumber">
    <w:name w:val="line number"/>
    <w:basedOn w:val="DefaultParagraphFont"/>
    <w:uiPriority w:val="99"/>
    <w:semiHidden/>
    <w:unhideWhenUsed/>
    <w:rsid w:val="0058200E"/>
  </w:style>
  <w:style w:type="table" w:styleId="TableGrid">
    <w:name w:val="Table Grid"/>
    <w:basedOn w:val="TableNormal"/>
    <w:uiPriority w:val="39"/>
    <w:rsid w:val="0058200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200E"/>
    <w:rPr>
      <w:color w:val="0563C1"/>
      <w:u w:val="single"/>
      <w:rtl/>
      <w:lang w:val="ar-EG" w:eastAsia="ar-EG" w:bidi="ar-EG"/>
    </w:rPr>
  </w:style>
  <w:style w:type="character" w:styleId="UnresolvedMention">
    <w:name w:val="Unresolved Mention"/>
    <w:uiPriority w:val="99"/>
    <w:semiHidden/>
    <w:unhideWhenUsed/>
    <w:rsid w:val="0058200E"/>
    <w:rPr>
      <w:color w:val="605E5C"/>
      <w:rtl/>
      <w:lang w:val="ar-EG" w:eastAsia="ar-EG" w:bidi="ar-EG"/>
    </w:rPr>
  </w:style>
  <w:style w:type="character" w:styleId="PlaceholderText">
    <w:name w:val="Placeholder Text"/>
    <w:uiPriority w:val="99"/>
    <w:semiHidden/>
    <w:rsid w:val="0058200E"/>
    <w:rPr>
      <w:color w:val="808080"/>
      <w:rtl/>
      <w:lang w:val="ar-EG" w:eastAsia="ar-EG" w:bidi="ar-EG"/>
    </w:rPr>
  </w:style>
  <w:style w:type="character" w:customStyle="1" w:styleId="Style1">
    <w:name w:val="Style1"/>
    <w:uiPriority w:val="1"/>
    <w:rsid w:val="0058200E"/>
    <w:rPr>
      <w:rFonts w:ascii="Verdana" w:hAnsi="Verdana"/>
      <w:rtl/>
      <w:lang w:val="ar-EG" w:eastAsia="ar-E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e/0,4615,7-140-63533_50451-193806--,00.html" TargetMode="External"/><Relationship Id="rId21" Type="http://schemas.openxmlformats.org/officeDocument/2006/relationships/hyperlink" Target="http://www.greatstarttoquality.org" TargetMode="External"/><Relationship Id="rId42" Type="http://schemas.openxmlformats.org/officeDocument/2006/relationships/hyperlink" Target="https://www.michigan.gov/mde/0,4615,7-140-63533_50451-193806--,00.html" TargetMode="External"/><Relationship Id="rId47" Type="http://schemas.openxmlformats.org/officeDocument/2006/relationships/image" Target="media/image16.PNG"/><Relationship Id="rId63" Type="http://schemas.openxmlformats.org/officeDocument/2006/relationships/hyperlink" Target="https://www.michigan.gov/mde/0,4615,7-140-63533_50451-193806--,00.html" TargetMode="External"/><Relationship Id="rId68" Type="http://schemas.openxmlformats.org/officeDocument/2006/relationships/hyperlink" Target="https://greatstarttoquality.org/wp-content/uploads/2021/08/Great-Start-to-Quality-Approved-Screening-Assessment-Curriculum-Tool-List-1.pdf" TargetMode="External"/><Relationship Id="rId84" Type="http://schemas.openxmlformats.org/officeDocument/2006/relationships/hyperlink" Target="https://www.michigan.gov/mde/0,4615,7-140-63533_50451-193806--,00.html" TargetMode="External"/><Relationship Id="rId89" Type="http://schemas.openxmlformats.org/officeDocument/2006/relationships/image" Target="media/image35.PNG"/><Relationship Id="rId16"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cid:image001.jpg@01D66C02.E2E19FA0" TargetMode="External"/><Relationship Id="rId53" Type="http://schemas.openxmlformats.org/officeDocument/2006/relationships/image" Target="media/image19.PNG"/><Relationship Id="rId58" Type="http://schemas.openxmlformats.org/officeDocument/2006/relationships/image" Target="media/image21.PNG"/><Relationship Id="rId74" Type="http://schemas.openxmlformats.org/officeDocument/2006/relationships/image" Target="media/image28.PNG"/><Relationship Id="rId79" Type="http://schemas.openxmlformats.org/officeDocument/2006/relationships/hyperlink" Target="http://www.miregistry.org/" TargetMode="External"/><Relationship Id="rId5" Type="http://schemas.openxmlformats.org/officeDocument/2006/relationships/styles" Target="styles.xml"/><Relationship Id="rId90" Type="http://schemas.openxmlformats.org/officeDocument/2006/relationships/hyperlink" Target="https://www.michigan.gov/mde/0,4615,7-140-63533_50451-193806--,00.html" TargetMode="External"/><Relationship Id="rId14" Type="http://schemas.openxmlformats.org/officeDocument/2006/relationships/footer" Target="footer1.xml"/><Relationship Id="rId22" Type="http://schemas.openxmlformats.org/officeDocument/2006/relationships/hyperlink" Target="https://www.miregistry.org/resources/toolkit-membership/"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www.michigan.gov/mde/0,4615,7-140-63533_50451-193806--,00.html" TargetMode="External"/><Relationship Id="rId43" Type="http://schemas.openxmlformats.org/officeDocument/2006/relationships/image" Target="media/image14.PNG"/><Relationship Id="rId48" Type="http://schemas.openxmlformats.org/officeDocument/2006/relationships/hyperlink" Target="https://www.michigan.gov/mde/0,4615,7-140-63533_50451-193806--,00.html" TargetMode="External"/><Relationship Id="rId56" Type="http://schemas.openxmlformats.org/officeDocument/2006/relationships/hyperlink" Target="https://greatstarttoquality.org/wp-content/uploads/2021/08/Great-Start-to-Quality-Approved-Screening-Assessment-Curriculum-Tool-List-1.pdf" TargetMode="External"/><Relationship Id="rId64" Type="http://schemas.openxmlformats.org/officeDocument/2006/relationships/image" Target="media/image24.PNG"/><Relationship Id="rId69" Type="http://schemas.openxmlformats.org/officeDocument/2006/relationships/hyperlink" Target="https://www.michigan.gov/mde/0,4615,7-140-63533_50451-193806--,00.html" TargetMode="External"/><Relationship Id="rId77" Type="http://schemas.openxmlformats.org/officeDocument/2006/relationships/hyperlink" Target="https://www.michigan.gov/mde/0,4615,7-140-63533_50451-193806--,00.html" TargetMode="External"/><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image" Target="media/image27.PNG"/><Relationship Id="rId80" Type="http://schemas.openxmlformats.org/officeDocument/2006/relationships/hyperlink" Target="https://www.michigan.gov/mde/0,4615,7-140-63533_50451-193806--,00.html" TargetMode="External"/><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michigan.gov/mde/0,4615,7-140-63533_50451-193806--,00.html" TargetMode="External"/><Relationship Id="rId38"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67" Type="http://schemas.openxmlformats.org/officeDocument/2006/relationships/image" Target="media/image25.PNG"/><Relationship Id="rId20" Type="http://schemas.openxmlformats.org/officeDocument/2006/relationships/hyperlink" Target="http://www.miregistry.org" TargetMode="External"/><Relationship Id="rId41" Type="http://schemas.openxmlformats.org/officeDocument/2006/relationships/image" Target="media/image13.PNG"/><Relationship Id="rId54" Type="http://schemas.openxmlformats.org/officeDocument/2006/relationships/hyperlink" Target="https://www.michigan.gov/mde/0,4615,7-140-63533_50451-193806--,00.html" TargetMode="External"/><Relationship Id="rId62" Type="http://schemas.openxmlformats.org/officeDocument/2006/relationships/image" Target="media/image23.PNG"/><Relationship Id="rId70" Type="http://schemas.openxmlformats.org/officeDocument/2006/relationships/image" Target="media/image26.PNG"/><Relationship Id="rId75" Type="http://schemas.openxmlformats.org/officeDocument/2006/relationships/hyperlink" Target="https://www.michigan.gov/mde/0,4615,7-140-63533_50451-193806--,00.html" TargetMode="External"/><Relationship Id="rId83" Type="http://schemas.openxmlformats.org/officeDocument/2006/relationships/image" Target="media/image32.PNG"/><Relationship Id="rId88" Type="http://schemas.openxmlformats.org/officeDocument/2006/relationships/hyperlink" Target="https://www.michigan.gov/mde/0,4615,7-140-63533_50451-193806--,00.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www.michigan.gov/mde/0,4615,7-140-63533_50451-193806--,00.html" TargetMode="External"/><Relationship Id="rId36" Type="http://schemas.openxmlformats.org/officeDocument/2006/relationships/image" Target="media/image11.jpeg"/><Relationship Id="rId49" Type="http://schemas.openxmlformats.org/officeDocument/2006/relationships/image" Target="media/image17.PNG"/><Relationship Id="rId57" Type="http://schemas.openxmlformats.org/officeDocument/2006/relationships/hyperlink" Target="https://www.michigan.gov/mde/0,4615,7-140-63533_50451-193806--,00.html" TargetMode="External"/><Relationship Id="rId10" Type="http://schemas.openxmlformats.org/officeDocument/2006/relationships/image" Target="media/image1.png"/><Relationship Id="rId31" Type="http://schemas.openxmlformats.org/officeDocument/2006/relationships/hyperlink" Target="https://www.michigan.gov/mde/0,4615,7-140-63533_50451-193806--,00.html" TargetMode="External"/><Relationship Id="rId44" Type="http://schemas.openxmlformats.org/officeDocument/2006/relationships/hyperlink" Target="https://www.michigan.gov/mde/0,4615,7-140-63533_50451-193806--,00.html" TargetMode="External"/><Relationship Id="rId52" Type="http://schemas.openxmlformats.org/officeDocument/2006/relationships/hyperlink" Target="https://www.michigan.gov/mde/0,4615,7-140-63533_50451-193806--,00.html" TargetMode="External"/><Relationship Id="rId60" Type="http://schemas.openxmlformats.org/officeDocument/2006/relationships/image" Target="media/image22.PNG"/><Relationship Id="rId65" Type="http://schemas.openxmlformats.org/officeDocument/2006/relationships/hyperlink" Target="https://greatstarttoquality.org/wp-content/uploads/2021/08/Great-Start-to-Quality-Approved-Screening-Assessment-Curriculum-Tool-List-1.pdf" TargetMode="External"/><Relationship Id="rId73" Type="http://schemas.openxmlformats.org/officeDocument/2006/relationships/hyperlink" Target="https://www.michigan.gov/mde/0,4615,7-140-63533_50451-193806--,00.html" TargetMode="External"/><Relationship Id="rId78" Type="http://schemas.openxmlformats.org/officeDocument/2006/relationships/image" Target="media/image30.PNG"/><Relationship Id="rId81" Type="http://schemas.openxmlformats.org/officeDocument/2006/relationships/image" Target="media/image31.PNG"/><Relationship Id="rId86" Type="http://schemas.openxmlformats.org/officeDocument/2006/relationships/hyperlink" Target="https://www.michigan.gov/mde/0,4615,7-140-63533_50451-193806--,00.htm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2.PNG"/><Relationship Id="rId34" Type="http://schemas.openxmlformats.org/officeDocument/2006/relationships/image" Target="media/image10.PNG"/><Relationship Id="rId50" Type="http://schemas.openxmlformats.org/officeDocument/2006/relationships/hyperlink" Target="https://www.michigan.gov/mde/0,4615,7-140-63533_50451-193806--,00.html" TargetMode="External"/><Relationship Id="rId55" Type="http://schemas.openxmlformats.org/officeDocument/2006/relationships/image" Target="media/image20.PNG"/><Relationship Id="rId76" Type="http://schemas.openxmlformats.org/officeDocument/2006/relationships/image" Target="media/image29.PNG"/><Relationship Id="rId7" Type="http://schemas.openxmlformats.org/officeDocument/2006/relationships/webSettings" Target="webSettings.xml"/><Relationship Id="rId71" Type="http://schemas.openxmlformats.org/officeDocument/2006/relationships/hyperlink" Target="https://www.michigan.gov/mde/0,4615,7-140-63533_50451-193806--,00.html"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michigan.gov/mde/0,4615,7-140-63533_50451-193806--,00.html" TargetMode="External"/><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5.PNG"/><Relationship Id="rId66" Type="http://schemas.openxmlformats.org/officeDocument/2006/relationships/hyperlink" Target="https://www.michigan.gov/mde/0,4615,7-140-63533_50451-193806--,00.html" TargetMode="External"/><Relationship Id="rId87" Type="http://schemas.openxmlformats.org/officeDocument/2006/relationships/image" Target="media/image34.PNG"/><Relationship Id="rId61" Type="http://schemas.openxmlformats.org/officeDocument/2006/relationships/hyperlink" Target="https://www.michigan.gov/mde/0,4615,7-140-63533_50451-193806--,00.html" TargetMode="External"/><Relationship Id="rId82" Type="http://schemas.openxmlformats.org/officeDocument/2006/relationships/hyperlink" Target="http://www.miregistry.org/" TargetMode="External"/><Relationship Id="rId19" Type="http://schemas.openxmlformats.org/officeDocument/2006/relationships/hyperlink" Target="https://greatstarttoquality.org/wp-content/uploads/2021/08/Great-Start-to-Quality-Program-Quality-Indicators_2020.08.04-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C0514-0D48-433E-B14C-70DE3C646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1BAF4-01D8-41CD-B356-876CB30766FC}">
  <ds:schemaRefs>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 ds:uri="http://schemas.microsoft.com/office/2006/documentManagement/types"/>
    <ds:schemaRef ds:uri="http://schemas.microsoft.com/office/2006/metadata/properties"/>
    <ds:schemaRef ds:uri="a0912e10-bba8-4ef2-b69a-a157dfcaa34a"/>
    <ds:schemaRef ds:uri="f37b0d91-19dd-4fc2-86b4-2dd795dab6bc"/>
    <ds:schemaRef ds:uri="http://purl.org/dc/terms/"/>
  </ds:schemaRefs>
</ds:datastoreItem>
</file>

<file path=customXml/itemProps3.xml><?xml version="1.0" encoding="utf-8"?>
<ds:datastoreItem xmlns:ds="http://schemas.openxmlformats.org/officeDocument/2006/customXml" ds:itemID="{FC0C458A-87E1-4120-998F-83DFC10E8B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39</Pages>
  <Words>8318</Words>
  <Characters>47415</Characters>
  <Application>Microsoft Office Word</Application>
  <DocSecurity>8</DocSecurity>
  <Lines>395</Lines>
  <Paragraphs>111</Paragraphs>
  <ScaleCrop>false</ScaleCrop>
  <HeadingPairs>
    <vt:vector size="2" baseType="variant">
      <vt:variant>
        <vt:lpstr>Title</vt:lpstr>
      </vt:variant>
      <vt:variant>
        <vt:i4>1</vt:i4>
      </vt:variant>
    </vt:vector>
  </HeadingPairs>
  <TitlesOfParts>
    <vt:vector size="1" baseType="lpstr">
      <vt:lpstr>CT_Without_Assistants_Guidance_Document_Recommendation_FY20_Printable_Version</vt:lpstr>
    </vt:vector>
  </TitlesOfParts>
  <Company/>
  <LinksUpToDate>false</LinksUpToDate>
  <CharactersWithSpaces>55622</CharactersWithSpaces>
  <SharedDoc>false</SharedDoc>
  <HLinks>
    <vt:vector size="246" baseType="variant">
      <vt:variant>
        <vt:i4>2031740</vt:i4>
      </vt:variant>
      <vt:variant>
        <vt:i4>219</vt:i4>
      </vt:variant>
      <vt:variant>
        <vt:i4>0</vt:i4>
      </vt:variant>
      <vt:variant>
        <vt:i4>5</vt:i4>
      </vt:variant>
      <vt:variant>
        <vt:lpwstr>https://www.michigan.gov/mde/0,4615,7-140-63533_50451-193806--,00.html</vt:lpwstr>
      </vt:variant>
      <vt:variant>
        <vt:lpwstr/>
      </vt:variant>
      <vt:variant>
        <vt:i4>2031740</vt:i4>
      </vt:variant>
      <vt:variant>
        <vt:i4>213</vt:i4>
      </vt:variant>
      <vt:variant>
        <vt:i4>0</vt:i4>
      </vt:variant>
      <vt:variant>
        <vt:i4>5</vt:i4>
      </vt:variant>
      <vt:variant>
        <vt:lpwstr>https://www.michigan.gov/mde/0,4615,7-140-63533_50451-193806--,00.html</vt:lpwstr>
      </vt:variant>
      <vt:variant>
        <vt:lpwstr/>
      </vt:variant>
      <vt:variant>
        <vt:i4>2031740</vt:i4>
      </vt:variant>
      <vt:variant>
        <vt:i4>207</vt:i4>
      </vt:variant>
      <vt:variant>
        <vt:i4>0</vt:i4>
      </vt:variant>
      <vt:variant>
        <vt:i4>5</vt:i4>
      </vt:variant>
      <vt:variant>
        <vt:lpwstr>https://www.michigan.gov/mde/0,4615,7-140-63533_50451-193806--,00.html</vt:lpwstr>
      </vt:variant>
      <vt:variant>
        <vt:lpwstr/>
      </vt:variant>
      <vt:variant>
        <vt:i4>2031740</vt:i4>
      </vt:variant>
      <vt:variant>
        <vt:i4>201</vt:i4>
      </vt:variant>
      <vt:variant>
        <vt:i4>0</vt:i4>
      </vt:variant>
      <vt:variant>
        <vt:i4>5</vt:i4>
      </vt:variant>
      <vt:variant>
        <vt:lpwstr>https://www.michigan.gov/mde/0,4615,7-140-63533_50451-193806--,00.html</vt:lpwstr>
      </vt:variant>
      <vt:variant>
        <vt:lpwstr/>
      </vt:variant>
      <vt:variant>
        <vt:i4>2031740</vt:i4>
      </vt:variant>
      <vt:variant>
        <vt:i4>195</vt:i4>
      </vt:variant>
      <vt:variant>
        <vt:i4>0</vt:i4>
      </vt:variant>
      <vt:variant>
        <vt:i4>5</vt:i4>
      </vt:variant>
      <vt:variant>
        <vt:lpwstr>https://www.michigan.gov/mde/0,4615,7-140-63533_50451-193806--,00.html</vt:lpwstr>
      </vt:variant>
      <vt:variant>
        <vt:lpwstr/>
      </vt:variant>
      <vt:variant>
        <vt:i4>2162736</vt:i4>
      </vt:variant>
      <vt:variant>
        <vt:i4>192</vt:i4>
      </vt:variant>
      <vt:variant>
        <vt:i4>0</vt:i4>
      </vt:variant>
      <vt:variant>
        <vt:i4>5</vt:i4>
      </vt:variant>
      <vt:variant>
        <vt:lpwstr>http://www.miregistry.org/</vt:lpwstr>
      </vt:variant>
      <vt:variant>
        <vt:lpwstr/>
      </vt:variant>
      <vt:variant>
        <vt:i4>2031740</vt:i4>
      </vt:variant>
      <vt:variant>
        <vt:i4>186</vt:i4>
      </vt:variant>
      <vt:variant>
        <vt:i4>0</vt:i4>
      </vt:variant>
      <vt:variant>
        <vt:i4>5</vt:i4>
      </vt:variant>
      <vt:variant>
        <vt:lpwstr>https://www.michigan.gov/mde/0,4615,7-140-63533_50451-193806--,00.html</vt:lpwstr>
      </vt:variant>
      <vt:variant>
        <vt:lpwstr/>
      </vt:variant>
      <vt:variant>
        <vt:i4>2162736</vt:i4>
      </vt:variant>
      <vt:variant>
        <vt:i4>183</vt:i4>
      </vt:variant>
      <vt:variant>
        <vt:i4>0</vt:i4>
      </vt:variant>
      <vt:variant>
        <vt:i4>5</vt:i4>
      </vt:variant>
      <vt:variant>
        <vt:lpwstr>http://www.miregistry.org/</vt:lpwstr>
      </vt:variant>
      <vt:variant>
        <vt:lpwstr/>
      </vt:variant>
      <vt:variant>
        <vt:i4>2031740</vt:i4>
      </vt:variant>
      <vt:variant>
        <vt:i4>177</vt:i4>
      </vt:variant>
      <vt:variant>
        <vt:i4>0</vt:i4>
      </vt:variant>
      <vt:variant>
        <vt:i4>5</vt:i4>
      </vt:variant>
      <vt:variant>
        <vt:lpwstr>https://www.michigan.gov/mde/0,4615,7-140-63533_50451-193806--,00.html</vt:lpwstr>
      </vt:variant>
      <vt:variant>
        <vt:lpwstr/>
      </vt:variant>
      <vt:variant>
        <vt:i4>2031740</vt:i4>
      </vt:variant>
      <vt:variant>
        <vt:i4>171</vt:i4>
      </vt:variant>
      <vt:variant>
        <vt:i4>0</vt:i4>
      </vt:variant>
      <vt:variant>
        <vt:i4>5</vt:i4>
      </vt:variant>
      <vt:variant>
        <vt:lpwstr>https://www.michigan.gov/mde/0,4615,7-140-63533_50451-193806--,00.html</vt:lpwstr>
      </vt:variant>
      <vt:variant>
        <vt:lpwstr/>
      </vt:variant>
      <vt:variant>
        <vt:i4>2031740</vt:i4>
      </vt:variant>
      <vt:variant>
        <vt:i4>165</vt:i4>
      </vt:variant>
      <vt:variant>
        <vt:i4>0</vt:i4>
      </vt:variant>
      <vt:variant>
        <vt:i4>5</vt:i4>
      </vt:variant>
      <vt:variant>
        <vt:lpwstr>https://www.michigan.gov/mde/0,4615,7-140-63533_50451-193806--,00.html</vt:lpwstr>
      </vt:variant>
      <vt:variant>
        <vt:lpwstr/>
      </vt:variant>
      <vt:variant>
        <vt:i4>2031740</vt:i4>
      </vt:variant>
      <vt:variant>
        <vt:i4>159</vt:i4>
      </vt:variant>
      <vt:variant>
        <vt:i4>0</vt:i4>
      </vt:variant>
      <vt:variant>
        <vt:i4>5</vt:i4>
      </vt:variant>
      <vt:variant>
        <vt:lpwstr>https://www.michigan.gov/mde/0,4615,7-140-63533_50451-193806--,00.html</vt:lpwstr>
      </vt:variant>
      <vt:variant>
        <vt:lpwstr/>
      </vt:variant>
      <vt:variant>
        <vt:i4>2031740</vt:i4>
      </vt:variant>
      <vt:variant>
        <vt:i4>153</vt:i4>
      </vt:variant>
      <vt:variant>
        <vt:i4>0</vt:i4>
      </vt:variant>
      <vt:variant>
        <vt:i4>5</vt:i4>
      </vt:variant>
      <vt:variant>
        <vt:lpwstr>https://www.michigan.gov/mde/0,4615,7-140-63533_50451-193806--,00.html</vt:lpwstr>
      </vt:variant>
      <vt:variant>
        <vt:lpwstr/>
      </vt:variant>
      <vt:variant>
        <vt:i4>5177408</vt:i4>
      </vt:variant>
      <vt:variant>
        <vt:i4>150</vt:i4>
      </vt:variant>
      <vt:variant>
        <vt:i4>0</vt:i4>
      </vt:variant>
      <vt:variant>
        <vt:i4>5</vt:i4>
      </vt:variant>
      <vt:variant>
        <vt:lpwstr>https://greatstarttoquality.org/sites/default/files/Great Start to Quality Approved Screening Assessment Curriculum Tool List.pdf</vt:lpwstr>
      </vt:variant>
      <vt:variant>
        <vt:lpwstr/>
      </vt:variant>
      <vt:variant>
        <vt:i4>2031740</vt:i4>
      </vt:variant>
      <vt:variant>
        <vt:i4>144</vt:i4>
      </vt:variant>
      <vt:variant>
        <vt:i4>0</vt:i4>
      </vt:variant>
      <vt:variant>
        <vt:i4>5</vt:i4>
      </vt:variant>
      <vt:variant>
        <vt:lpwstr>https://www.michigan.gov/mde/0,4615,7-140-63533_50451-193806--,00.html</vt:lpwstr>
      </vt:variant>
      <vt:variant>
        <vt:lpwstr/>
      </vt:variant>
      <vt:variant>
        <vt:i4>5177408</vt:i4>
      </vt:variant>
      <vt:variant>
        <vt:i4>141</vt:i4>
      </vt:variant>
      <vt:variant>
        <vt:i4>0</vt:i4>
      </vt:variant>
      <vt:variant>
        <vt:i4>5</vt:i4>
      </vt:variant>
      <vt:variant>
        <vt:lpwstr>https://greatstarttoquality.org/sites/default/files/Great Start to Quality Approved Screening Assessment Curriculum Tool List.pdf</vt:lpwstr>
      </vt:variant>
      <vt:variant>
        <vt:lpwstr/>
      </vt:variant>
      <vt:variant>
        <vt:i4>2031740</vt:i4>
      </vt:variant>
      <vt:variant>
        <vt:i4>135</vt:i4>
      </vt:variant>
      <vt:variant>
        <vt:i4>0</vt:i4>
      </vt:variant>
      <vt:variant>
        <vt:i4>5</vt:i4>
      </vt:variant>
      <vt:variant>
        <vt:lpwstr>https://www.michigan.gov/mde/0,4615,7-140-63533_50451-193806--,00.html</vt:lpwstr>
      </vt:variant>
      <vt:variant>
        <vt:lpwstr/>
      </vt:variant>
      <vt:variant>
        <vt:i4>2031740</vt:i4>
      </vt:variant>
      <vt:variant>
        <vt:i4>129</vt:i4>
      </vt:variant>
      <vt:variant>
        <vt:i4>0</vt:i4>
      </vt:variant>
      <vt:variant>
        <vt:i4>5</vt:i4>
      </vt:variant>
      <vt:variant>
        <vt:lpwstr>https://www.michigan.gov/mde/0,4615,7-140-63533_50451-193806--,00.html</vt:lpwstr>
      </vt:variant>
      <vt:variant>
        <vt:lpwstr/>
      </vt:variant>
      <vt:variant>
        <vt:i4>2031740</vt:i4>
      </vt:variant>
      <vt:variant>
        <vt:i4>123</vt:i4>
      </vt:variant>
      <vt:variant>
        <vt:i4>0</vt:i4>
      </vt:variant>
      <vt:variant>
        <vt:i4>5</vt:i4>
      </vt:variant>
      <vt:variant>
        <vt:lpwstr>https://www.michigan.gov/mde/0,4615,7-140-63533_50451-193806--,00.html</vt:lpwstr>
      </vt:variant>
      <vt:variant>
        <vt:lpwstr/>
      </vt:variant>
      <vt:variant>
        <vt:i4>2031740</vt:i4>
      </vt:variant>
      <vt:variant>
        <vt:i4>117</vt:i4>
      </vt:variant>
      <vt:variant>
        <vt:i4>0</vt:i4>
      </vt:variant>
      <vt:variant>
        <vt:i4>5</vt:i4>
      </vt:variant>
      <vt:variant>
        <vt:lpwstr>https://www.michigan.gov/mde/0,4615,7-140-63533_50451-193806--,00.html</vt:lpwstr>
      </vt:variant>
      <vt:variant>
        <vt:lpwstr/>
      </vt:variant>
      <vt:variant>
        <vt:i4>5177408</vt:i4>
      </vt:variant>
      <vt:variant>
        <vt:i4>114</vt:i4>
      </vt:variant>
      <vt:variant>
        <vt:i4>0</vt:i4>
      </vt:variant>
      <vt:variant>
        <vt:i4>5</vt:i4>
      </vt:variant>
      <vt:variant>
        <vt:lpwstr>https://greatstarttoquality.org/sites/default/files/Great Start to Quality Approved Screening Assessment Curriculum Tool List.pdf</vt:lpwstr>
      </vt:variant>
      <vt:variant>
        <vt:lpwstr/>
      </vt:variant>
      <vt:variant>
        <vt:i4>2031740</vt:i4>
      </vt:variant>
      <vt:variant>
        <vt:i4>108</vt:i4>
      </vt:variant>
      <vt:variant>
        <vt:i4>0</vt:i4>
      </vt:variant>
      <vt:variant>
        <vt:i4>5</vt:i4>
      </vt:variant>
      <vt:variant>
        <vt:lpwstr>https://www.michigan.gov/mde/0,4615,7-140-63533_50451-193806--,00.html</vt:lpwstr>
      </vt:variant>
      <vt:variant>
        <vt:lpwstr/>
      </vt:variant>
      <vt:variant>
        <vt:i4>2031740</vt:i4>
      </vt:variant>
      <vt:variant>
        <vt:i4>102</vt:i4>
      </vt:variant>
      <vt:variant>
        <vt:i4>0</vt:i4>
      </vt:variant>
      <vt:variant>
        <vt:i4>5</vt:i4>
      </vt:variant>
      <vt:variant>
        <vt:lpwstr>https://www.michigan.gov/mde/0,4615,7-140-63533_50451-193806--,00.html</vt:lpwstr>
      </vt:variant>
      <vt:variant>
        <vt:lpwstr/>
      </vt:variant>
      <vt:variant>
        <vt:i4>2031740</vt:i4>
      </vt:variant>
      <vt:variant>
        <vt:i4>96</vt:i4>
      </vt:variant>
      <vt:variant>
        <vt:i4>0</vt:i4>
      </vt:variant>
      <vt:variant>
        <vt:i4>5</vt:i4>
      </vt:variant>
      <vt:variant>
        <vt:lpwstr>https://www.michigan.gov/mde/0,4615,7-140-63533_50451-193806--,00.html</vt:lpwstr>
      </vt:variant>
      <vt:variant>
        <vt:lpwstr/>
      </vt:variant>
      <vt:variant>
        <vt:i4>2031740</vt:i4>
      </vt:variant>
      <vt:variant>
        <vt:i4>90</vt:i4>
      </vt:variant>
      <vt:variant>
        <vt:i4>0</vt:i4>
      </vt:variant>
      <vt:variant>
        <vt:i4>5</vt:i4>
      </vt:variant>
      <vt:variant>
        <vt:lpwstr>https://www.michigan.gov/mde/0,4615,7-140-63533_50451-193806--,00.html</vt:lpwstr>
      </vt:variant>
      <vt:variant>
        <vt:lpwstr/>
      </vt:variant>
      <vt:variant>
        <vt:i4>2031740</vt:i4>
      </vt:variant>
      <vt:variant>
        <vt:i4>84</vt:i4>
      </vt:variant>
      <vt:variant>
        <vt:i4>0</vt:i4>
      </vt:variant>
      <vt:variant>
        <vt:i4>5</vt:i4>
      </vt:variant>
      <vt:variant>
        <vt:lpwstr>https://www.michigan.gov/mde/0,4615,7-140-63533_50451-193806--,00.html</vt:lpwstr>
      </vt:variant>
      <vt:variant>
        <vt:lpwstr/>
      </vt:variant>
      <vt:variant>
        <vt:i4>2031740</vt:i4>
      </vt:variant>
      <vt:variant>
        <vt:i4>78</vt:i4>
      </vt:variant>
      <vt:variant>
        <vt:i4>0</vt:i4>
      </vt:variant>
      <vt:variant>
        <vt:i4>5</vt:i4>
      </vt:variant>
      <vt:variant>
        <vt:lpwstr>https://www.michigan.gov/mde/0,4615,7-140-63533_50451-193806--,00.html</vt:lpwstr>
      </vt:variant>
      <vt:variant>
        <vt:lpwstr/>
      </vt:variant>
      <vt:variant>
        <vt:i4>2031740</vt:i4>
      </vt:variant>
      <vt:variant>
        <vt:i4>72</vt:i4>
      </vt:variant>
      <vt:variant>
        <vt:i4>0</vt:i4>
      </vt:variant>
      <vt:variant>
        <vt:i4>5</vt:i4>
      </vt:variant>
      <vt:variant>
        <vt:lpwstr>https://www.michigan.gov/mde/0,4615,7-140-63533_50451-193806--,00.html</vt:lpwstr>
      </vt:variant>
      <vt:variant>
        <vt:lpwstr/>
      </vt:variant>
      <vt:variant>
        <vt:i4>2031740</vt:i4>
      </vt:variant>
      <vt:variant>
        <vt:i4>66</vt:i4>
      </vt:variant>
      <vt:variant>
        <vt:i4>0</vt:i4>
      </vt:variant>
      <vt:variant>
        <vt:i4>5</vt:i4>
      </vt:variant>
      <vt:variant>
        <vt:lpwstr>https://www.michigan.gov/mde/0,4615,7-140-63533_50451-193806--,00.html</vt:lpwstr>
      </vt:variant>
      <vt:variant>
        <vt:lpwstr/>
      </vt:variant>
      <vt:variant>
        <vt:i4>2031740</vt:i4>
      </vt:variant>
      <vt:variant>
        <vt:i4>60</vt:i4>
      </vt:variant>
      <vt:variant>
        <vt:i4>0</vt:i4>
      </vt:variant>
      <vt:variant>
        <vt:i4>5</vt:i4>
      </vt:variant>
      <vt:variant>
        <vt:lpwstr>https://www.michigan.gov/mde/0,4615,7-140-63533_50451-193806--,00.html</vt:lpwstr>
      </vt:variant>
      <vt:variant>
        <vt:lpwstr/>
      </vt:variant>
      <vt:variant>
        <vt:i4>2031740</vt:i4>
      </vt:variant>
      <vt:variant>
        <vt:i4>54</vt:i4>
      </vt:variant>
      <vt:variant>
        <vt:i4>0</vt:i4>
      </vt:variant>
      <vt:variant>
        <vt:i4>5</vt:i4>
      </vt:variant>
      <vt:variant>
        <vt:lpwstr>https://www.michigan.gov/mde/0,4615,7-140-63533_50451-193806--,00.html</vt:lpwstr>
      </vt:variant>
      <vt:variant>
        <vt:lpwstr/>
      </vt:variant>
      <vt:variant>
        <vt:i4>2031740</vt:i4>
      </vt:variant>
      <vt:variant>
        <vt:i4>48</vt:i4>
      </vt:variant>
      <vt:variant>
        <vt:i4>0</vt:i4>
      </vt:variant>
      <vt:variant>
        <vt:i4>5</vt:i4>
      </vt:variant>
      <vt:variant>
        <vt:lpwstr>https://www.michigan.gov/mde/0,4615,7-140-63533_50451-193806--,00.html</vt:lpwstr>
      </vt:variant>
      <vt:variant>
        <vt:lpwstr/>
      </vt:variant>
      <vt:variant>
        <vt:i4>2031740</vt:i4>
      </vt:variant>
      <vt:variant>
        <vt:i4>42</vt:i4>
      </vt:variant>
      <vt:variant>
        <vt:i4>0</vt:i4>
      </vt:variant>
      <vt:variant>
        <vt:i4>5</vt:i4>
      </vt:variant>
      <vt:variant>
        <vt:lpwstr>https://www.michigan.gov/mde/0,4615,7-140-63533_50451-193806--,00.html</vt:lpwstr>
      </vt:variant>
      <vt:variant>
        <vt:lpwstr/>
      </vt:variant>
      <vt:variant>
        <vt:i4>2031740</vt:i4>
      </vt:variant>
      <vt:variant>
        <vt:i4>36</vt:i4>
      </vt:variant>
      <vt:variant>
        <vt:i4>0</vt:i4>
      </vt:variant>
      <vt:variant>
        <vt:i4>5</vt:i4>
      </vt:variant>
      <vt:variant>
        <vt:lpwstr>https://www.michigan.gov/mde/0,4615,7-140-63533_50451-193806--,00.html</vt:lpwstr>
      </vt:variant>
      <vt:variant>
        <vt:lpwstr/>
      </vt:variant>
      <vt:variant>
        <vt:i4>2031740</vt:i4>
      </vt:variant>
      <vt:variant>
        <vt:i4>30</vt:i4>
      </vt:variant>
      <vt:variant>
        <vt:i4>0</vt:i4>
      </vt:variant>
      <vt:variant>
        <vt:i4>5</vt:i4>
      </vt:variant>
      <vt:variant>
        <vt:lpwstr>https://www.michigan.gov/mde/0,4615,7-140-63533_50451-193806--,00.html</vt:lpwstr>
      </vt:variant>
      <vt:variant>
        <vt:lpwstr/>
      </vt:variant>
      <vt:variant>
        <vt:i4>2031740</vt:i4>
      </vt:variant>
      <vt:variant>
        <vt:i4>24</vt:i4>
      </vt:variant>
      <vt:variant>
        <vt:i4>0</vt:i4>
      </vt:variant>
      <vt:variant>
        <vt:i4>5</vt:i4>
      </vt:variant>
      <vt:variant>
        <vt:lpwstr>https://www.michigan.gov/mde/0,4615,7-140-63533_50451-193806--,00.html</vt:lpwstr>
      </vt:variant>
      <vt:variant>
        <vt:lpwstr/>
      </vt:variant>
      <vt:variant>
        <vt:i4>2031740</vt:i4>
      </vt:variant>
      <vt:variant>
        <vt:i4>18</vt:i4>
      </vt:variant>
      <vt:variant>
        <vt:i4>0</vt:i4>
      </vt:variant>
      <vt:variant>
        <vt:i4>5</vt:i4>
      </vt:variant>
      <vt:variant>
        <vt:lpwstr>https://www.michigan.gov/mde/0,4615,7-140-63533_50451-193806--,00.html</vt:lpwstr>
      </vt:variant>
      <vt:variant>
        <vt:lpwstr/>
      </vt:variant>
      <vt:variant>
        <vt:i4>1572946</vt:i4>
      </vt:variant>
      <vt:variant>
        <vt:i4>12</vt:i4>
      </vt:variant>
      <vt:variant>
        <vt:i4>0</vt:i4>
      </vt:variant>
      <vt:variant>
        <vt:i4>5</vt:i4>
      </vt:variant>
      <vt:variant>
        <vt:lpwstr>https://www.miregistry.org/resources/toolkit-membership/</vt:lpwstr>
      </vt:variant>
      <vt:variant>
        <vt:lpwstr/>
      </vt:variant>
      <vt:variant>
        <vt:i4>2556027</vt:i4>
      </vt:variant>
      <vt:variant>
        <vt:i4>9</vt:i4>
      </vt:variant>
      <vt:variant>
        <vt:i4>0</vt:i4>
      </vt:variant>
      <vt:variant>
        <vt:i4>5</vt:i4>
      </vt:variant>
      <vt:variant>
        <vt:lpwstr>http://www.greatstarttoquality.org/</vt:lpwstr>
      </vt:variant>
      <vt:variant>
        <vt:lpwstr/>
      </vt:variant>
      <vt:variant>
        <vt:i4>2162736</vt:i4>
      </vt:variant>
      <vt:variant>
        <vt:i4>6</vt:i4>
      </vt:variant>
      <vt:variant>
        <vt:i4>0</vt:i4>
      </vt:variant>
      <vt:variant>
        <vt:i4>5</vt:i4>
      </vt:variant>
      <vt:variant>
        <vt:lpwstr>http://www.miregistry.org/</vt:lpwstr>
      </vt:variant>
      <vt:variant>
        <vt:lpwstr/>
      </vt:variant>
      <vt:variant>
        <vt:i4>2293828</vt:i4>
      </vt:variant>
      <vt:variant>
        <vt:i4>3</vt:i4>
      </vt:variant>
      <vt:variant>
        <vt:i4>0</vt:i4>
      </vt:variant>
      <vt:variant>
        <vt:i4>5</vt:i4>
      </vt:variant>
      <vt:variant>
        <vt:lpwstr>https://greatstarttoquality.org/sites/default/files/Great Start to Quality Program Quality Indicators_2020.08.04.pdf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CT_Without_Assistants_Guidance_Document_Recommendation_FY20_Printable_Version</dc:title>
  <dc:subject/>
  <dc:creator>Candice Lewis</dc:creator>
  <cp:keywords/>
  <cp:lastModifiedBy>Candice Lewis</cp:lastModifiedBy>
  <cp:revision>18</cp:revision>
  <cp:lastPrinted>2020-11-11T20:12:00Z</cp:lastPrinted>
  <dcterms:created xsi:type="dcterms:W3CDTF">2021-09-16T18:03:00Z</dcterms:created>
  <dcterms:modified xsi:type="dcterms:W3CDTF">2021-09-20T18:42:00Z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y fmtid="{D5CDD505-2E9C-101B-9397-08002B2CF9AE}" pid="3" name="Date">
    <vt:lpwstr/>
  </property>
</Properties>
</file>